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330" w:rsidRPr="00635DF1" w:rsidRDefault="00491330" w:rsidP="00491330">
      <w:pPr>
        <w:jc w:val="center"/>
        <w:rPr>
          <w:b/>
          <w:sz w:val="28"/>
          <w:szCs w:val="28"/>
        </w:rPr>
      </w:pPr>
      <w:r w:rsidRPr="00635DF1">
        <w:rPr>
          <w:b/>
          <w:sz w:val="28"/>
          <w:szCs w:val="28"/>
        </w:rPr>
        <w:t>SZINOPSZIS</w:t>
      </w:r>
    </w:p>
    <w:p w:rsidR="00491330" w:rsidRDefault="00491330" w:rsidP="00491330"/>
    <w:p w:rsidR="00491330" w:rsidRPr="00491330" w:rsidRDefault="00491330" w:rsidP="00491330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 w:rsidRPr="00491330">
        <w:rPr>
          <w:rFonts w:ascii="Arial Narrow" w:hAnsi="Arial Narrow"/>
          <w:sz w:val="24"/>
          <w:szCs w:val="24"/>
        </w:rPr>
        <w:t>Név, Neptun kód: Gipsz Jakab, GJBGKA</w:t>
      </w:r>
    </w:p>
    <w:p w:rsidR="00491330" w:rsidRPr="00491330" w:rsidRDefault="00491330" w:rsidP="00491330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 w:rsidRPr="00491330">
        <w:rPr>
          <w:rFonts w:ascii="Arial Narrow" w:hAnsi="Arial Narrow"/>
          <w:sz w:val="24"/>
          <w:szCs w:val="24"/>
        </w:rPr>
        <w:t>Szakdolgozat címe: Progresszív szerszám tervezése</w:t>
      </w:r>
    </w:p>
    <w:p w:rsidR="00491330" w:rsidRPr="00491330" w:rsidRDefault="00491330" w:rsidP="00491330">
      <w:pPr>
        <w:spacing w:line="360" w:lineRule="auto"/>
        <w:jc w:val="both"/>
        <w:rPr>
          <w:rFonts w:ascii="Arial Narrow" w:hAnsi="Arial Narrow"/>
          <w:sz w:val="24"/>
          <w:szCs w:val="24"/>
        </w:rPr>
      </w:pPr>
    </w:p>
    <w:p w:rsidR="00491330" w:rsidRPr="00491330" w:rsidRDefault="00491330" w:rsidP="00491330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 w:rsidRPr="00491330">
        <w:rPr>
          <w:rFonts w:ascii="Arial Narrow" w:hAnsi="Arial Narrow"/>
          <w:sz w:val="24"/>
          <w:szCs w:val="24"/>
        </w:rPr>
        <w:t xml:space="preserve">Szakdolgozatom tárgya egy tömeggyártásba bocsátandó sík kiterjedésű munkadarab gyártásához szükséges lemezalakító szerszám megtervezése volt. A dolgozat első részében ismertettem a kivágó – lyukasztó szerszámok technológiájának legfőbb sajátosságait, elméleti hátterét részletezve. Majd bemutattam egy kivágó – lyukasztó szerszám tervezésének főbb lépéseit. </w:t>
      </w:r>
    </w:p>
    <w:p w:rsidR="00491330" w:rsidRPr="00491330" w:rsidRDefault="00491330" w:rsidP="00491330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 w:rsidRPr="00491330">
        <w:rPr>
          <w:rFonts w:ascii="Arial Narrow" w:hAnsi="Arial Narrow"/>
          <w:sz w:val="24"/>
          <w:szCs w:val="24"/>
        </w:rPr>
        <w:tab/>
        <w:t xml:space="preserve">A saját munka első részében ismertettem a Bíró Kft.-nél alkalmazott lemezalakító technológiákat. Az üzemben túlnyomórészt mechanikus sajtók működnek, melyek mellett CNC élhajlító, lézervágó és stancológép is üzemel. </w:t>
      </w:r>
    </w:p>
    <w:p w:rsidR="00491330" w:rsidRPr="00491330" w:rsidRDefault="00491330" w:rsidP="00491330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 w:rsidRPr="00491330">
        <w:rPr>
          <w:rFonts w:ascii="Arial Narrow" w:hAnsi="Arial Narrow"/>
          <w:sz w:val="24"/>
          <w:szCs w:val="24"/>
        </w:rPr>
        <w:tab/>
        <w:t>A saját munka második részében hozzákezdtem a munkadarab gyártástechnológiájának megtervezéséhez, kezdve a sávterv és anyagkihozatali tényező meghatározásával. 165 mm széles szalag típusú előgyártmány mellett döntöttem, 48,68%-os anyagkihozatali tényezővel gyártom a munkadarabot, mely sorozatszerszámok esetében egy reális érték. Az egy oldali optimális vágórést gépkímélés érdekében 0,2 mm-ben határoztam meg. CATIA segítségével meghatároztam a lemezből egyszerre vágott hosszt, mely 655,3 mm. Mivel a vágáson kívül más alakítást is végez a szerszám, ezért azok alakító</w:t>
      </w:r>
      <w:r w:rsidR="00C76B06">
        <w:rPr>
          <w:rFonts w:ascii="Arial Narrow" w:hAnsi="Arial Narrow"/>
          <w:sz w:val="24"/>
          <w:szCs w:val="24"/>
        </w:rPr>
        <w:t xml:space="preserve"> </w:t>
      </w:r>
      <w:r w:rsidRPr="00491330">
        <w:rPr>
          <w:rFonts w:ascii="Arial Narrow" w:hAnsi="Arial Narrow"/>
          <w:sz w:val="24"/>
          <w:szCs w:val="24"/>
        </w:rPr>
        <w:t>erejét össze kellett vonjam a vágóerővel, így megkaptam a szerszám működtetéséhez szükséges 1530 kN alakítóerőt. Az alakítás munkaszükséglete 2523,2 Nm, teljesítményszükséglete 1509,1 W. Egy az üzemben megtalálható LE 250 jelzésű 2500 kN névleges alakítóerejű 22 kW motorteljesítményű sajtológépet választottam a szerszámhoz. Meghatároztam a munkadarabon lévő két furatot kialakító lyukasztóbélyegek és a hozzájuk tartozó áttörések gyártási tűréseit, melyek azonosak. Az alakítóerő számításával egyszerre határoztam meg a szerszám nyomásközéppontját, mely a fejlap középpontjától 17, illetve 21 mm-re helyezkedik el, a befogócsap furatának ez lett a pozíciója. A következő alfejezetben a szerszámház konstrukcióját írtam le. A szerszám lengőlapos kivitelű, ami a sáv leszorításában játszik fontos szerepet és a négy vezetőoszlop által pontosan megvezeti a bélyegeket. Végül a legutolsó alfejezetben a bélyegeket ellenőriztem kihajlásra.</w:t>
      </w:r>
    </w:p>
    <w:p w:rsidR="00491330" w:rsidRPr="00491330" w:rsidRDefault="00491330" w:rsidP="00491330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 w:rsidRPr="00491330">
        <w:rPr>
          <w:rFonts w:ascii="Arial Narrow" w:hAnsi="Arial Narrow"/>
          <w:sz w:val="24"/>
          <w:szCs w:val="24"/>
        </w:rPr>
        <w:tab/>
        <w:t>A saját munka harmadik részében az aktív elemek, vagyis a bélyegek és a vágólapok, illetve a vágólapbetét gyártástechnológiáját terveztem meg. A szerszám ezen részeinek kimunkálásához leginkább 2,5 tengelyes megmunkálást (helyzetfúrást, véglapmarást) és huzal szikraforgácsolást alkalmaztam. A nagyobb geometriájú pré</w:t>
      </w:r>
      <w:r w:rsidR="00C76B06">
        <w:rPr>
          <w:rFonts w:ascii="Arial Narrow" w:hAnsi="Arial Narrow"/>
          <w:sz w:val="24"/>
          <w:szCs w:val="24"/>
        </w:rPr>
        <w:t>s</w:t>
      </w:r>
      <w:r w:rsidRPr="00491330">
        <w:rPr>
          <w:rFonts w:ascii="Arial Narrow" w:hAnsi="Arial Narrow"/>
          <w:sz w:val="24"/>
          <w:szCs w:val="24"/>
        </w:rPr>
        <w:t xml:space="preserve">elés bélyege és betéte 3 tengelyes marást igényelt, míg a </w:t>
      </w:r>
      <w:r w:rsidRPr="00491330">
        <w:rPr>
          <w:rFonts w:ascii="Arial Narrow" w:hAnsi="Arial Narrow"/>
          <w:sz w:val="24"/>
          <w:szCs w:val="24"/>
        </w:rPr>
        <w:lastRenderedPageBreak/>
        <w:t>vágólapbetét és az D10 mm-es pré</w:t>
      </w:r>
      <w:r w:rsidR="00C76B06">
        <w:rPr>
          <w:rFonts w:ascii="Arial Narrow" w:hAnsi="Arial Narrow"/>
          <w:sz w:val="24"/>
          <w:szCs w:val="24"/>
        </w:rPr>
        <w:t>s</w:t>
      </w:r>
      <w:bookmarkStart w:id="0" w:name="_GoBack"/>
      <w:bookmarkEnd w:id="0"/>
      <w:r w:rsidRPr="00491330">
        <w:rPr>
          <w:rFonts w:ascii="Arial Narrow" w:hAnsi="Arial Narrow"/>
          <w:sz w:val="24"/>
          <w:szCs w:val="24"/>
        </w:rPr>
        <w:t>előbetét esztergálást. A feliratbélyegek feliratait és a vágólapok sávemelőinek üregeit tömb szikraforgácsolással alakítottam ki.</w:t>
      </w:r>
    </w:p>
    <w:p w:rsidR="00DF1201" w:rsidRPr="00491330" w:rsidRDefault="00491330" w:rsidP="00491330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 w:rsidRPr="00491330">
        <w:rPr>
          <w:rFonts w:ascii="Arial Narrow" w:hAnsi="Arial Narrow"/>
          <w:sz w:val="24"/>
          <w:szCs w:val="24"/>
        </w:rPr>
        <w:tab/>
        <w:t>A saját munka utolsó fejezetében elvégeztem a szerszám költségének elemzését. Kis mértékű torzulást eredményezett, hogy a cég raktárán lévő szerszámlapok mindegyike már nincs forgalomban, így azok árát a legközelebbi szabványos méretű és anyagú szerszámlapokéval helyettesítettem. Több szerszámelemet ki lehetett alakítani egy előgyártmányból, a szerszám végösszege így 27%-os általános forgalmi adóval számolva meghaladja az 5000 EUR-t.</w:t>
      </w:r>
    </w:p>
    <w:sectPr w:rsidR="00DF1201" w:rsidRPr="00491330" w:rsidSect="00BE7166">
      <w:headerReference w:type="even" r:id="rId7"/>
      <w:headerReference w:type="default" r:id="rId8"/>
      <w:footerReference w:type="default" r:id="rId9"/>
      <w:headerReference w:type="first" r:id="rId10"/>
      <w:type w:val="continuous"/>
      <w:pgSz w:w="11910" w:h="16840"/>
      <w:pgMar w:top="1417" w:right="1417" w:bottom="1417" w:left="1417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579" w:rsidRDefault="000E4579" w:rsidP="00E95B7A">
      <w:r>
        <w:separator/>
      </w:r>
    </w:p>
  </w:endnote>
  <w:endnote w:type="continuationSeparator" w:id="0">
    <w:p w:rsidR="000E4579" w:rsidRDefault="000E4579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B72FB9" w:rsidP="002C4E45">
    <w:pPr>
      <w:pStyle w:val="llb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3353</wp:posOffset>
              </wp:positionH>
              <wp:positionV relativeFrom="paragraph">
                <wp:posOffset>-320904</wp:posOffset>
              </wp:positionV>
              <wp:extent cx="6257925" cy="335280"/>
              <wp:effectExtent l="0" t="0" r="9525" b="7620"/>
              <wp:wrapTopAndBottom/>
              <wp:docPr id="17" name="Csoportba foglalás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57925" cy="335280"/>
                        <a:chOff x="0" y="0"/>
                        <a:chExt cx="6257925" cy="335280"/>
                      </a:xfrm>
                    </wpg:grpSpPr>
                    <pic:pic xmlns:pic="http://schemas.openxmlformats.org/drawingml/2006/picture">
                      <pic:nvPicPr>
                        <pic:cNvPr id="76" name="image4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200" cy="3352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" name="Text Box 2"/>
                      <wps:cNvSpPr txBox="1">
                        <a:spLocks/>
                      </wps:cNvSpPr>
                      <wps:spPr bwMode="auto">
                        <a:xfrm>
                          <a:off x="914400" y="51207"/>
                          <a:ext cx="53435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51"/>
                              <w:gridCol w:w="2478"/>
                              <w:gridCol w:w="2608"/>
                            </w:tblGrid>
                            <w:tr w:rsidR="002C4E45" w:rsidTr="00DB7537">
                              <w:trPr>
                                <w:trHeight w:val="192"/>
                              </w:trPr>
                              <w:tc>
                                <w:tcPr>
                                  <w:tcW w:w="2051" w:type="dxa"/>
                                </w:tcPr>
                                <w:p w:rsidR="002C4E45" w:rsidRDefault="00835F0C">
                                  <w:pPr>
                                    <w:spacing w:before="1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1081</w:t>
                                  </w:r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 xml:space="preserve"> Budapest,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</w:tcPr>
                                <w:p w:rsidR="002C4E45" w:rsidRDefault="00DB7537" w:rsidP="00835F0C">
                                  <w:pPr>
                                    <w:spacing w:before="19"/>
                                    <w:ind w:right="76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152950"/>
                                      <w:sz w:val="15"/>
                                    </w:rPr>
                                    <w:t>+36 (1) 666-5316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</w:tcPr>
                                <w:p w:rsidR="002C4E45" w:rsidRDefault="000E4579" w:rsidP="00DB7537">
                                  <w:pPr>
                                    <w:spacing w:before="19"/>
                                    <w:rPr>
                                      <w:sz w:val="15"/>
                                    </w:rPr>
                                  </w:pPr>
                                  <w:hyperlink r:id="rId2">
                                    <w:r w:rsidR="00DB7537">
                                      <w:rPr>
                                        <w:color w:val="152950"/>
                                        <w:w w:val="105"/>
                                        <w:sz w:val="15"/>
                                      </w:rPr>
                                      <w:t>farkas.gabriella</w:t>
                                    </w:r>
                                    <w:r w:rsidR="002C4E45">
                                      <w:rPr>
                                        <w:color w:val="152950"/>
                                        <w:w w:val="105"/>
                                        <w:sz w:val="15"/>
                                      </w:rPr>
                                      <w:t>@</w:t>
                                    </w:r>
                                    <w:r w:rsidR="00835F0C">
                                      <w:rPr>
                                        <w:color w:val="152950"/>
                                        <w:w w:val="105"/>
                                        <w:sz w:val="15"/>
                                      </w:rPr>
                                      <w:t>bgk.</w:t>
                                    </w:r>
                                    <w:r w:rsidR="002C4E45">
                                      <w:rPr>
                                        <w:color w:val="152950"/>
                                        <w:w w:val="105"/>
                                        <w:sz w:val="15"/>
                                      </w:rPr>
                                      <w:t>uni-obuda.hu</w:t>
                                    </w:r>
                                  </w:hyperlink>
                                </w:p>
                              </w:tc>
                            </w:tr>
                            <w:tr w:rsidR="002C4E45" w:rsidTr="00DB7537">
                              <w:trPr>
                                <w:trHeight w:val="192"/>
                              </w:trPr>
                              <w:tc>
                                <w:tcPr>
                                  <w:tcW w:w="2051" w:type="dxa"/>
                                </w:tcPr>
                                <w:p w:rsidR="002C4E45" w:rsidRDefault="00835F0C">
                                  <w:pPr>
                                    <w:spacing w:line="165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Népszínház u. 8</w:t>
                                  </w:r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</w:tcPr>
                                <w:p w:rsidR="002C4E45" w:rsidRDefault="00DB7537" w:rsidP="00835F0C">
                                  <w:pPr>
                                    <w:spacing w:line="165" w:lineRule="exact"/>
                                    <w:ind w:right="7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152950"/>
                                      <w:sz w:val="15"/>
                                    </w:rPr>
                                    <w:t>+36 (1) 666-5332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</w:tcPr>
                                <w:p w:rsidR="002C4E45" w:rsidRDefault="000E4579" w:rsidP="00835F0C">
                                  <w:pPr>
                                    <w:spacing w:line="165" w:lineRule="exact"/>
                                    <w:rPr>
                                      <w:sz w:val="15"/>
                                    </w:rPr>
                                  </w:pPr>
                                  <w:hyperlink r:id="rId3">
                                    <w:r w:rsidR="002C4E45">
                                      <w:rPr>
                                        <w:color w:val="152950"/>
                                        <w:w w:val="105"/>
                                        <w:sz w:val="15"/>
                                      </w:rPr>
                                      <w:t>www.</w:t>
                                    </w:r>
                                    <w:r w:rsidR="00835F0C">
                                      <w:rPr>
                                        <w:color w:val="152950"/>
                                        <w:w w:val="105"/>
                                        <w:sz w:val="15"/>
                                      </w:rPr>
                                      <w:t>bgk.</w:t>
                                    </w:r>
                                    <w:r w:rsidR="002C4E45">
                                      <w:rPr>
                                        <w:color w:val="152950"/>
                                        <w:w w:val="105"/>
                                        <w:sz w:val="15"/>
                                      </w:rPr>
                                      <w:t>uni-obuda.hu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2C4E45" w:rsidRDefault="002C4E45" w:rsidP="002C4E45">
                            <w:pPr>
                              <w:pStyle w:val="Listaszerbekezds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Csoportba foglalás 17" o:spid="_x0000_s1028" style="position:absolute;margin-left:.25pt;margin-top:-25.25pt;width:492.75pt;height:26.4pt;z-index:251657216" coordsize="62579,33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4.jpeg" o:spid="_x0000_s1029" type="#_x0000_t75" style="position:absolute;width:8382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">
                <v:imagedata r:id="rId4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9144;top:512;width:53435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51"/>
                        <w:gridCol w:w="2478"/>
                        <w:gridCol w:w="2608"/>
                      </w:tblGrid>
                      <w:tr w:rsidR="002C4E45" w:rsidTr="00DB7537">
                        <w:trPr>
                          <w:trHeight w:val="192"/>
                        </w:trPr>
                        <w:tc>
                          <w:tcPr>
                            <w:tcW w:w="2051" w:type="dxa"/>
                          </w:tcPr>
                          <w:p w:rsidR="002C4E45" w:rsidRDefault="00835F0C">
                            <w:pPr>
                              <w:spacing w:before="1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152950"/>
                                <w:w w:val="105"/>
                                <w:sz w:val="15"/>
                              </w:rPr>
                              <w:t>1081</w:t>
                            </w:r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 xml:space="preserve"> Budapest,</w:t>
                            </w:r>
                          </w:p>
                        </w:tc>
                        <w:tc>
                          <w:tcPr>
                            <w:tcW w:w="2478" w:type="dxa"/>
                          </w:tcPr>
                          <w:p w:rsidR="002C4E45" w:rsidRDefault="00DB7537" w:rsidP="00835F0C">
                            <w:pPr>
                              <w:spacing w:before="19"/>
                              <w:ind w:right="76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152950"/>
                                <w:sz w:val="15"/>
                              </w:rPr>
                              <w:t>+36 (1) 666-5316</w:t>
                            </w:r>
                          </w:p>
                        </w:tc>
                        <w:tc>
                          <w:tcPr>
                            <w:tcW w:w="2608" w:type="dxa"/>
                          </w:tcPr>
                          <w:p w:rsidR="002C4E45" w:rsidRDefault="000E4579" w:rsidP="00DB7537">
                            <w:pPr>
                              <w:spacing w:before="19"/>
                              <w:rPr>
                                <w:sz w:val="15"/>
                              </w:rPr>
                            </w:pPr>
                            <w:hyperlink r:id="rId5">
                              <w:r w:rsidR="00DB7537">
                                <w:rPr>
                                  <w:color w:val="152950"/>
                                  <w:w w:val="105"/>
                                  <w:sz w:val="15"/>
                                </w:rPr>
                                <w:t>farkas.gabriella</w:t>
                              </w:r>
                              <w:r w:rsidR="002C4E45">
                                <w:rPr>
                                  <w:color w:val="152950"/>
                                  <w:w w:val="105"/>
                                  <w:sz w:val="15"/>
                                </w:rPr>
                                <w:t>@</w:t>
                              </w:r>
                              <w:r w:rsidR="00835F0C">
                                <w:rPr>
                                  <w:color w:val="152950"/>
                                  <w:w w:val="105"/>
                                  <w:sz w:val="15"/>
                                </w:rPr>
                                <w:t>bgk.</w:t>
                              </w:r>
                              <w:r w:rsidR="002C4E45">
                                <w:rPr>
                                  <w:color w:val="152950"/>
                                  <w:w w:val="105"/>
                                  <w:sz w:val="15"/>
                                </w:rPr>
                                <w:t>uni-obuda.hu</w:t>
                              </w:r>
                            </w:hyperlink>
                          </w:p>
                        </w:tc>
                      </w:tr>
                      <w:tr w:rsidR="002C4E45" w:rsidTr="00DB7537">
                        <w:trPr>
                          <w:trHeight w:val="192"/>
                        </w:trPr>
                        <w:tc>
                          <w:tcPr>
                            <w:tcW w:w="2051" w:type="dxa"/>
                          </w:tcPr>
                          <w:p w:rsidR="002C4E45" w:rsidRDefault="00835F0C">
                            <w:pPr>
                              <w:spacing w:line="165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152950"/>
                                <w:w w:val="105"/>
                                <w:sz w:val="15"/>
                              </w:rPr>
                              <w:t>Népszínház u. 8</w:t>
                            </w:r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478" w:type="dxa"/>
                          </w:tcPr>
                          <w:p w:rsidR="002C4E45" w:rsidRDefault="00DB7537" w:rsidP="00835F0C">
                            <w:pPr>
                              <w:spacing w:line="165" w:lineRule="exact"/>
                              <w:ind w:right="75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152950"/>
                                <w:sz w:val="15"/>
                              </w:rPr>
                              <w:t>+36 (1) 666-5332</w:t>
                            </w:r>
                          </w:p>
                        </w:tc>
                        <w:tc>
                          <w:tcPr>
                            <w:tcW w:w="2608" w:type="dxa"/>
                          </w:tcPr>
                          <w:p w:rsidR="002C4E45" w:rsidRDefault="000E4579" w:rsidP="00835F0C">
                            <w:pPr>
                              <w:spacing w:line="165" w:lineRule="exact"/>
                              <w:rPr>
                                <w:sz w:val="15"/>
                              </w:rPr>
                            </w:pPr>
                            <w:hyperlink r:id="rId6">
                              <w:r w:rsidR="002C4E45">
                                <w:rPr>
                                  <w:color w:val="152950"/>
                                  <w:w w:val="105"/>
                                  <w:sz w:val="15"/>
                                </w:rPr>
                                <w:t>www.</w:t>
                              </w:r>
                              <w:r w:rsidR="00835F0C">
                                <w:rPr>
                                  <w:color w:val="152950"/>
                                  <w:w w:val="105"/>
                                  <w:sz w:val="15"/>
                                </w:rPr>
                                <w:t>bgk.</w:t>
                              </w:r>
                              <w:r w:rsidR="002C4E45">
                                <w:rPr>
                                  <w:color w:val="152950"/>
                                  <w:w w:val="105"/>
                                  <w:sz w:val="15"/>
                                </w:rPr>
                                <w:t>uni-obuda.hu</w:t>
                              </w:r>
                            </w:hyperlink>
                          </w:p>
                        </w:tc>
                      </w:tr>
                    </w:tbl>
                    <w:p w:rsidR="002C4E45" w:rsidRDefault="002C4E45" w:rsidP="002C4E45">
                      <w:pPr>
                        <w:pStyle w:val="Listaszerbekezds"/>
                      </w:pPr>
                    </w:p>
                  </w:txbxContent>
                </v:textbox>
              </v:shape>
              <w10:wrap type="topAndBottom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579" w:rsidRDefault="000E4579" w:rsidP="00E95B7A">
      <w:r>
        <w:separator/>
      </w:r>
    </w:p>
  </w:footnote>
  <w:footnote w:type="continuationSeparator" w:id="0">
    <w:p w:rsidR="000E4579" w:rsidRDefault="000E4579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835F0C">
    <w:pPr>
      <w:pStyle w:val="lfej"/>
    </w:pPr>
    <w:r>
      <w:rPr>
        <w:noProof/>
        <w:lang w:bidi="ar-SA"/>
      </w:rPr>
      <w:drawing>
        <wp:anchor distT="0" distB="0" distL="114300" distR="114300" simplePos="0" relativeHeight="251655168" behindDoc="1" locked="0" layoutInCell="0" allowOverlap="1" wp14:anchorId="3F6C6E8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3" name="Kép 3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7435C8">
    <w:pPr>
      <w:pStyle w:val="lfej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2209165</wp:posOffset>
              </wp:positionH>
              <wp:positionV relativeFrom="paragraph">
                <wp:posOffset>296266</wp:posOffset>
              </wp:positionV>
              <wp:extent cx="3710940" cy="585216"/>
              <wp:effectExtent l="0" t="0" r="0" b="5715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0940" cy="58521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Default="00835F0C" w:rsidP="00835F0C">
                          <w:pPr>
                            <w:jc w:val="right"/>
                            <w:rPr>
                              <w:color w:val="152950"/>
                              <w:w w:val="110"/>
                            </w:rPr>
                          </w:pPr>
                          <w:r>
                            <w:rPr>
                              <w:color w:val="152950"/>
                              <w:w w:val="110"/>
                            </w:rPr>
                            <w:t>Óbudai Egyetem</w:t>
                          </w:r>
                        </w:p>
                        <w:p w:rsidR="00835F0C" w:rsidRPr="00835F0C" w:rsidRDefault="00835F0C" w:rsidP="00835F0C">
                          <w:pPr>
                            <w:jc w:val="right"/>
                            <w:rPr>
                              <w:color w:val="152950"/>
                            </w:rPr>
                          </w:pPr>
                          <w:r w:rsidRPr="00835F0C">
                            <w:rPr>
                              <w:color w:val="152950"/>
                            </w:rPr>
                            <w:t>Bánki Donát Gépész és Biztonságtechnikai Mérnöki Kar</w:t>
                          </w:r>
                        </w:p>
                        <w:p w:rsidR="00835F0C" w:rsidRDefault="00835F0C" w:rsidP="00835F0C">
                          <w:pPr>
                            <w:jc w:val="right"/>
                            <w:rPr>
                              <w:color w:val="152950"/>
                            </w:rPr>
                          </w:pPr>
                          <w:r w:rsidRPr="00835F0C">
                            <w:rPr>
                              <w:color w:val="152950"/>
                            </w:rPr>
                            <w:t>Anyag- és Gyártástudományi Intézet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173.95pt;margin-top:23.35pt;width:292.2pt;height:4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" filled="f" stroked="f" strokeweight=".5pt">
              <v:textbox>
                <w:txbxContent>
                  <w:p w:rsidR="007435C8" w:rsidRDefault="00835F0C" w:rsidP="00835F0C">
                    <w:pPr>
                      <w:jc w:val="right"/>
                      <w:rPr>
                        <w:color w:val="152950"/>
                        <w:w w:val="110"/>
                      </w:rPr>
                    </w:pPr>
                    <w:r>
                      <w:rPr>
                        <w:color w:val="152950"/>
                        <w:w w:val="110"/>
                      </w:rPr>
                      <w:t>Óbudai Egyetem</w:t>
                    </w:r>
                  </w:p>
                  <w:p w:rsidR="00835F0C" w:rsidRPr="00835F0C" w:rsidRDefault="00835F0C" w:rsidP="00835F0C">
                    <w:pPr>
                      <w:jc w:val="right"/>
                      <w:rPr>
                        <w:color w:val="152950"/>
                      </w:rPr>
                    </w:pPr>
                    <w:r w:rsidRPr="00835F0C">
                      <w:rPr>
                        <w:color w:val="152950"/>
                      </w:rPr>
                      <w:t>Bánki Donát Gépész és Biztonságtechnikai Mérnöki Kar</w:t>
                    </w:r>
                  </w:p>
                  <w:p w:rsidR="00835F0C" w:rsidRDefault="00835F0C" w:rsidP="00835F0C">
                    <w:pPr>
                      <w:jc w:val="right"/>
                      <w:rPr>
                        <w:color w:val="152950"/>
                      </w:rPr>
                    </w:pPr>
                    <w:r w:rsidRPr="00835F0C">
                      <w:rPr>
                        <w:color w:val="152950"/>
                      </w:rPr>
                      <w:t>Anyag- és Gyártástudományi Intézet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w:drawing>
        <wp:inline distT="0" distB="0" distL="0" distR="0" wp14:anchorId="1DA17805" wp14:editId="56861DE0">
          <wp:extent cx="1587500" cy="939800"/>
          <wp:effectExtent l="0" t="0" r="0" b="0"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26D12DA" wp14:editId="2D78EBF8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635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>
          <w:pict>
            <v:shape w14:anchorId="026D12DA" id="Text Box 70" o:spid="_x0000_s1027" type="#_x0000_t202" style="position:absolute;margin-left:0;margin-top:0;width:169pt;height:86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" filled="f" stroked="f" strokeweight=".5pt"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</w:p>
  <w:p w:rsidR="00E95B7A" w:rsidRDefault="00835F0C">
    <w:pPr>
      <w:pStyle w:val="lfej"/>
    </w:pPr>
    <w:r>
      <w:rPr>
        <w:noProof/>
        <w:lang w:bidi="ar-SA"/>
      </w:rPr>
      <w:drawing>
        <wp:anchor distT="0" distB="0" distL="114300" distR="114300" simplePos="0" relativeHeight="251656192" behindDoc="1" locked="0" layoutInCell="0" allowOverlap="1" wp14:anchorId="4E22F20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1" name="Kép 1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0E4579">
    <w:pPr>
      <w:pStyle w:val="lfej"/>
    </w:pPr>
    <w:r>
      <w:rPr>
        <w:noProof/>
      </w:rPr>
      <w:pict w14:anchorId="45EFDA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8AAA358A"/>
    <w:lvl w:ilvl="0">
      <w:numFmt w:val="bullet"/>
      <w:lvlText w:val="*"/>
      <w:lvlJc w:val="left"/>
    </w:lvl>
  </w:abstractNum>
  <w:abstractNum w:abstractNumId="1" w15:restartNumberingAfterBreak="0">
    <w:nsid w:val="06790C1C"/>
    <w:multiLevelType w:val="hybridMultilevel"/>
    <w:tmpl w:val="73BA28F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E1FEA"/>
    <w:multiLevelType w:val="singleLevel"/>
    <w:tmpl w:val="FBFA2A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25E63C7"/>
    <w:multiLevelType w:val="hybridMultilevel"/>
    <w:tmpl w:val="7E3AF53A"/>
    <w:lvl w:ilvl="0" w:tplc="6A604B70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E204A9"/>
    <w:multiLevelType w:val="hybridMultilevel"/>
    <w:tmpl w:val="CFA8F398"/>
    <w:lvl w:ilvl="0" w:tplc="58AAD73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B9134FE"/>
    <w:multiLevelType w:val="hybridMultilevel"/>
    <w:tmpl w:val="81EC9DB8"/>
    <w:lvl w:ilvl="0" w:tplc="58AAD7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1A2923"/>
    <w:multiLevelType w:val="hybridMultilevel"/>
    <w:tmpl w:val="AEAEBA40"/>
    <w:lvl w:ilvl="0" w:tplc="58AAD7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D13951"/>
    <w:multiLevelType w:val="hybridMultilevel"/>
    <w:tmpl w:val="4FA6EDE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B54F4A"/>
    <w:multiLevelType w:val="hybridMultilevel"/>
    <w:tmpl w:val="FCB2D5D4"/>
    <w:lvl w:ilvl="0" w:tplc="244AAC98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5621B4"/>
    <w:multiLevelType w:val="hybridMultilevel"/>
    <w:tmpl w:val="F58C89B8"/>
    <w:lvl w:ilvl="0" w:tplc="B63A3FDA">
      <w:start w:val="2020"/>
      <w:numFmt w:val="bullet"/>
      <w:lvlText w:val="-"/>
      <w:lvlJc w:val="left"/>
      <w:pPr>
        <w:ind w:left="720" w:hanging="360"/>
      </w:pPr>
      <w:rPr>
        <w:rFonts w:ascii="Arial Narrow" w:eastAsia="Arial" w:hAnsi="Arial Narrow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766732"/>
    <w:multiLevelType w:val="hybridMultilevel"/>
    <w:tmpl w:val="53E8704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0E5B7E"/>
    <w:multiLevelType w:val="hybridMultilevel"/>
    <w:tmpl w:val="6980EEF0"/>
    <w:lvl w:ilvl="0" w:tplc="58AAD7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EC6709"/>
    <w:multiLevelType w:val="hybridMultilevel"/>
    <w:tmpl w:val="177E7F9A"/>
    <w:lvl w:ilvl="0" w:tplc="58AAD734">
      <w:start w:val="1"/>
      <w:numFmt w:val="bullet"/>
      <w:lvlText w:val=""/>
      <w:lvlJc w:val="left"/>
      <w:pPr>
        <w:ind w:left="1152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  <w:lvlOverride w:ilvl="0">
      <w:lvl w:ilvl="0">
        <w:numFmt w:val="bullet"/>
        <w:lvlText w:val="·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6"/>
  </w:num>
  <w:num w:numId="4">
    <w:abstractNumId w:val="11"/>
  </w:num>
  <w:num w:numId="5">
    <w:abstractNumId w:val="5"/>
  </w:num>
  <w:num w:numId="6">
    <w:abstractNumId w:val="4"/>
  </w:num>
  <w:num w:numId="7">
    <w:abstractNumId w:val="12"/>
  </w:num>
  <w:num w:numId="8">
    <w:abstractNumId w:val="10"/>
  </w:num>
  <w:num w:numId="9">
    <w:abstractNumId w:val="1"/>
  </w:num>
  <w:num w:numId="10">
    <w:abstractNumId w:val="8"/>
  </w:num>
  <w:num w:numId="11">
    <w:abstractNumId w:val="2"/>
  </w:num>
  <w:num w:numId="12">
    <w:abstractNumId w:val="3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999"/>
    <w:rsid w:val="000256B8"/>
    <w:rsid w:val="000E4579"/>
    <w:rsid w:val="0011188A"/>
    <w:rsid w:val="00116095"/>
    <w:rsid w:val="002851ED"/>
    <w:rsid w:val="002C4E45"/>
    <w:rsid w:val="003E77D0"/>
    <w:rsid w:val="004602C2"/>
    <w:rsid w:val="00491330"/>
    <w:rsid w:val="004C1EA8"/>
    <w:rsid w:val="005775D7"/>
    <w:rsid w:val="00595F1C"/>
    <w:rsid w:val="007435C8"/>
    <w:rsid w:val="007575BE"/>
    <w:rsid w:val="00783AED"/>
    <w:rsid w:val="00796999"/>
    <w:rsid w:val="007B193D"/>
    <w:rsid w:val="00817841"/>
    <w:rsid w:val="00824B79"/>
    <w:rsid w:val="00835F0C"/>
    <w:rsid w:val="00967384"/>
    <w:rsid w:val="009A0357"/>
    <w:rsid w:val="00A94727"/>
    <w:rsid w:val="00B00D3F"/>
    <w:rsid w:val="00B12F02"/>
    <w:rsid w:val="00B2659F"/>
    <w:rsid w:val="00B33430"/>
    <w:rsid w:val="00B41163"/>
    <w:rsid w:val="00B72FB9"/>
    <w:rsid w:val="00B80A5F"/>
    <w:rsid w:val="00B85800"/>
    <w:rsid w:val="00BB4CED"/>
    <w:rsid w:val="00BE7166"/>
    <w:rsid w:val="00C51A42"/>
    <w:rsid w:val="00C76B06"/>
    <w:rsid w:val="00CB33C2"/>
    <w:rsid w:val="00D8581D"/>
    <w:rsid w:val="00D94E91"/>
    <w:rsid w:val="00DB7537"/>
    <w:rsid w:val="00DF1201"/>
    <w:rsid w:val="00E63B9E"/>
    <w:rsid w:val="00E95B7A"/>
    <w:rsid w:val="00EB0592"/>
    <w:rsid w:val="00EC3E4D"/>
    <w:rsid w:val="00F17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88809C0"/>
  <w15:docId w15:val="{C9079ACB-F57E-894F-B94F-BDDD8A5D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link w:val="Cmsor1Char"/>
    <w:uiPriority w:val="9"/>
    <w:qFormat/>
    <w:pPr>
      <w:ind w:left="113"/>
      <w:jc w:val="both"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DF12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34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835F0C"/>
    <w:rPr>
      <w:color w:val="0000FF" w:themeColor="hyperlink"/>
      <w:u w:val="single"/>
    </w:rPr>
  </w:style>
  <w:style w:type="paragraph" w:styleId="Szvegtrzs2">
    <w:name w:val="Body Text 2"/>
    <w:basedOn w:val="Norml"/>
    <w:link w:val="Szvegtrzs2Char"/>
    <w:uiPriority w:val="99"/>
    <w:semiHidden/>
    <w:unhideWhenUsed/>
    <w:rsid w:val="00835F0C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835F0C"/>
    <w:rPr>
      <w:rFonts w:ascii="Arial" w:eastAsia="Arial" w:hAnsi="Arial" w:cs="Arial"/>
      <w:lang w:val="hu-HU" w:eastAsia="hu-HU" w:bidi="hu-HU"/>
    </w:rPr>
  </w:style>
  <w:style w:type="character" w:customStyle="1" w:styleId="Cmsor1Char">
    <w:name w:val="Címsor 1 Char"/>
    <w:basedOn w:val="Bekezdsalapbettpusa"/>
    <w:link w:val="Cmsor1"/>
    <w:uiPriority w:val="9"/>
    <w:rsid w:val="00835F0C"/>
    <w:rPr>
      <w:rFonts w:ascii="Arial" w:eastAsia="Arial" w:hAnsi="Arial" w:cs="Arial"/>
      <w:b/>
      <w:bCs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35F0C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35F0C"/>
    <w:rPr>
      <w:rFonts w:ascii="Segoe UI" w:eastAsia="Arial" w:hAnsi="Segoe UI" w:cs="Segoe UI"/>
      <w:sz w:val="18"/>
      <w:szCs w:val="18"/>
      <w:lang w:val="hu-HU" w:eastAsia="hu-HU" w:bidi="hu-HU"/>
    </w:rPr>
  </w:style>
  <w:style w:type="paragraph" w:customStyle="1" w:styleId="Stlus">
    <w:name w:val="Stílus"/>
    <w:rsid w:val="00B72FB9"/>
    <w:pPr>
      <w:adjustRightInd w:val="0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BE7166"/>
    <w:pPr>
      <w:widowControl/>
      <w:autoSpaceDE/>
      <w:autoSpaceDN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bidi="ar-SA"/>
    </w:rPr>
  </w:style>
  <w:style w:type="character" w:customStyle="1" w:styleId="CmChar">
    <w:name w:val="Cím Char"/>
    <w:basedOn w:val="Bekezdsalapbettpusa"/>
    <w:link w:val="Cm"/>
    <w:rsid w:val="00BE7166"/>
    <w:rPr>
      <w:rFonts w:ascii="Cambria" w:eastAsia="Times New Roman" w:hAnsi="Cambria" w:cs="Times New Roman"/>
      <w:b/>
      <w:bCs/>
      <w:kern w:val="28"/>
      <w:sz w:val="32"/>
      <w:szCs w:val="32"/>
      <w:lang w:val="hu-HU" w:eastAsia="hu-HU"/>
    </w:rPr>
  </w:style>
  <w:style w:type="paragraph" w:styleId="Lbjegyzetszveg">
    <w:name w:val="footnote text"/>
    <w:basedOn w:val="Norml"/>
    <w:link w:val="LbjegyzetszvegChar"/>
    <w:rsid w:val="00BE7166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bidi="ar-SA"/>
    </w:rPr>
  </w:style>
  <w:style w:type="character" w:customStyle="1" w:styleId="LbjegyzetszvegChar">
    <w:name w:val="Lábjegyzetszöveg Char"/>
    <w:basedOn w:val="Bekezdsalapbettpusa"/>
    <w:link w:val="Lbjegyzetszveg"/>
    <w:rsid w:val="00BE7166"/>
    <w:rPr>
      <w:rFonts w:ascii="Times New Roman" w:eastAsia="Times New Roman" w:hAnsi="Times New Roman" w:cs="Times New Roman"/>
      <w:sz w:val="20"/>
      <w:szCs w:val="20"/>
      <w:lang w:val="hu-HU" w:eastAsia="hu-HU"/>
    </w:rPr>
  </w:style>
  <w:style w:type="character" w:styleId="Lbjegyzet-hivatkozs">
    <w:name w:val="footnote reference"/>
    <w:basedOn w:val="Bekezdsalapbettpusa"/>
    <w:rsid w:val="00BE7166"/>
    <w:rPr>
      <w:vertAlign w:val="superscript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DF120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hu-HU" w:eastAsia="hu-HU" w:bidi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mailto:email@uni-obuda.hu" TargetMode="External"/><Relationship Id="rId1" Type="http://schemas.openxmlformats.org/officeDocument/2006/relationships/image" Target="media/image3.jpeg"/><Relationship Id="rId6" Type="http://schemas.openxmlformats.org/officeDocument/2006/relationships/hyperlink" Target="http://www.uni-obuda.hu/" TargetMode="External"/><Relationship Id="rId5" Type="http://schemas.openxmlformats.org/officeDocument/2006/relationships/hyperlink" Target="mailto:email@uni-obuda.hu" TargetMode="External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400</Words>
  <Characters>2766</Characters>
  <Application>Microsoft Office Word</Application>
  <DocSecurity>0</DocSecurity>
  <Lines>23</Lines>
  <Paragraphs>6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Felhasznalo</dc:creator>
  <cp:lastModifiedBy>Felhasznalo</cp:lastModifiedBy>
  <cp:revision>3</cp:revision>
  <cp:lastPrinted>2020-02-10T14:13:00Z</cp:lastPrinted>
  <dcterms:created xsi:type="dcterms:W3CDTF">2021-03-19T11:37:00Z</dcterms:created>
  <dcterms:modified xsi:type="dcterms:W3CDTF">2021-03-19T11:38:00Z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