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A56" w:rsidRPr="005B3A37" w:rsidRDefault="00041A56" w:rsidP="00041A56">
      <w:pPr>
        <w:tabs>
          <w:tab w:val="center" w:pos="1701"/>
          <w:tab w:val="center" w:pos="6804"/>
        </w:tabs>
      </w:pP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135"/>
        <w:gridCol w:w="142"/>
        <w:gridCol w:w="496"/>
        <w:gridCol w:w="900"/>
        <w:gridCol w:w="720"/>
        <w:gridCol w:w="438"/>
        <w:gridCol w:w="140"/>
        <w:gridCol w:w="568"/>
        <w:gridCol w:w="285"/>
        <w:gridCol w:w="1843"/>
        <w:gridCol w:w="1838"/>
      </w:tblGrid>
      <w:tr w:rsidR="00041A56" w:rsidRPr="005B3A37" w:rsidTr="00041A56">
        <w:trPr>
          <w:cantSplit/>
          <w:trHeight w:val="448"/>
        </w:trPr>
        <w:tc>
          <w:tcPr>
            <w:tcW w:w="4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A56" w:rsidRPr="005B3A37" w:rsidRDefault="00041A56" w:rsidP="00041A56">
            <w:pPr>
              <w:pStyle w:val="Cmsor4"/>
              <w:rPr>
                <w:b w:val="0"/>
                <w:iCs/>
              </w:rPr>
            </w:pPr>
            <w:r w:rsidRPr="005B3A37">
              <w:rPr>
                <w:b w:val="0"/>
              </w:rPr>
              <w:t xml:space="preserve">Óbudai Egyetem </w:t>
            </w:r>
            <w:r w:rsidRPr="005B3A37">
              <w:rPr>
                <w:b w:val="0"/>
                <w:iCs/>
              </w:rPr>
              <w:t xml:space="preserve">Bánki Donát Gépész és Biztonságtechnikai Mérnöki Kar 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56" w:rsidRPr="005B3A37" w:rsidRDefault="00041A56" w:rsidP="00041A56">
            <w:pPr>
              <w:pStyle w:val="Cmsor3"/>
              <w:jc w:val="center"/>
              <w:rPr>
                <w:i w:val="0"/>
                <w:iCs w:val="0"/>
              </w:rPr>
            </w:pPr>
            <w:r w:rsidRPr="005B3A37">
              <w:rPr>
                <w:i w:val="0"/>
                <w:iCs w:val="0"/>
              </w:rPr>
              <w:t>Mechatronikai és Autótechnikai Intézet</w:t>
            </w:r>
          </w:p>
        </w:tc>
      </w:tr>
      <w:tr w:rsidR="00041A56" w:rsidRPr="005B3A37" w:rsidTr="00041A56">
        <w:trPr>
          <w:cantSplit/>
          <w:trHeight w:val="508"/>
        </w:trPr>
        <w:tc>
          <w:tcPr>
            <w:tcW w:w="9142" w:type="dxa"/>
            <w:gridSpan w:val="1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1A56" w:rsidRPr="005B3A37" w:rsidRDefault="00041A56" w:rsidP="00041A56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Cs/>
              </w:rPr>
            </w:pPr>
            <w:r w:rsidRPr="005B3A37">
              <w:rPr>
                <w:i w:val="0"/>
              </w:rPr>
              <w:tab/>
            </w:r>
            <w:r w:rsidRPr="005B3A37">
              <w:rPr>
                <w:bCs/>
                <w:i w:val="0"/>
                <w:iCs w:val="0"/>
              </w:rPr>
              <w:t>Tantárgy címe és kódja:</w:t>
            </w:r>
            <w:r w:rsidRPr="005B3A37">
              <w:rPr>
                <w:i w:val="0"/>
              </w:rPr>
              <w:t xml:space="preserve"> </w:t>
            </w:r>
            <w:r w:rsidR="00F72184">
              <w:rPr>
                <w:b/>
                <w:i w:val="0"/>
              </w:rPr>
              <w:t>Logisztikai alapismeretek</w:t>
            </w:r>
            <w:r w:rsidR="004A40F4">
              <w:rPr>
                <w:b/>
                <w:i w:val="0"/>
              </w:rPr>
              <w:t xml:space="preserve">, </w:t>
            </w:r>
            <w:r w:rsidRPr="004A40F4">
              <w:rPr>
                <w:b/>
                <w:bCs/>
                <w:i w:val="0"/>
              </w:rPr>
              <w:t>BGRLM15NN</w:t>
            </w:r>
            <w:r w:rsidR="008212C5" w:rsidRPr="004A40F4">
              <w:rPr>
                <w:b/>
                <w:bCs/>
                <w:i w:val="0"/>
              </w:rPr>
              <w:t>C</w:t>
            </w:r>
            <w:r w:rsidR="0032590D">
              <w:rPr>
                <w:b/>
                <w:bCs/>
                <w:i w:val="0"/>
              </w:rPr>
              <w:t xml:space="preserve">, </w:t>
            </w:r>
            <w:r w:rsidR="0032590D" w:rsidRPr="004A40F4">
              <w:rPr>
                <w:b/>
                <w:bCs/>
                <w:i w:val="0"/>
              </w:rPr>
              <w:t>BGRLM15NN</w:t>
            </w:r>
            <w:r w:rsidR="0032590D">
              <w:rPr>
                <w:b/>
                <w:bCs/>
                <w:i w:val="0"/>
              </w:rPr>
              <w:t>B</w:t>
            </w:r>
          </w:p>
          <w:p w:rsidR="00041A56" w:rsidRPr="005B3A37" w:rsidRDefault="00041A56" w:rsidP="00041A56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Cs/>
                <w:i w:val="0"/>
                <w:iCs w:val="0"/>
              </w:rPr>
            </w:pPr>
            <w:r w:rsidRPr="005B3A37">
              <w:rPr>
                <w:bCs/>
                <w:i w:val="0"/>
                <w:iCs w:val="0"/>
              </w:rPr>
              <w:tab/>
              <w:t>Kreditérték</w:t>
            </w:r>
            <w:r w:rsidRPr="005B3A37">
              <w:rPr>
                <w:bCs/>
                <w:i w:val="0"/>
              </w:rPr>
              <w:t xml:space="preserve">: </w:t>
            </w:r>
            <w:r w:rsidR="008212C5">
              <w:rPr>
                <w:bCs/>
                <w:i w:val="0"/>
              </w:rPr>
              <w:t>3</w:t>
            </w:r>
          </w:p>
          <w:p w:rsidR="00041A56" w:rsidRPr="005B3A37" w:rsidRDefault="008212C5" w:rsidP="008212C5">
            <w:pPr>
              <w:pStyle w:val="Cmsor1"/>
              <w:jc w:val="left"/>
              <w:rPr>
                <w:i w:val="0"/>
              </w:rPr>
            </w:pPr>
            <w:r>
              <w:rPr>
                <w:i w:val="0"/>
              </w:rPr>
              <w:t>Nappali</w:t>
            </w:r>
            <w:r w:rsidR="00041A56" w:rsidRPr="005B3A37">
              <w:rPr>
                <w:i w:val="0"/>
              </w:rPr>
              <w:t xml:space="preserve"> tagozat </w:t>
            </w:r>
            <w:r w:rsidR="00041A56" w:rsidRPr="005B3A37">
              <w:rPr>
                <w:i w:val="0"/>
              </w:rPr>
              <w:tab/>
              <w:t xml:space="preserve"> 201</w:t>
            </w:r>
            <w:r w:rsidR="00BF0B87">
              <w:rPr>
                <w:i w:val="0"/>
              </w:rPr>
              <w:t>4</w:t>
            </w:r>
            <w:r w:rsidR="00041A56" w:rsidRPr="005B3A37">
              <w:rPr>
                <w:i w:val="0"/>
              </w:rPr>
              <w:t>/201</w:t>
            </w:r>
            <w:r w:rsidR="00BF0B87">
              <w:rPr>
                <w:i w:val="0"/>
              </w:rPr>
              <w:t>5</w:t>
            </w:r>
            <w:r w:rsidR="00041A56" w:rsidRPr="005B3A37">
              <w:rPr>
                <w:i w:val="0"/>
              </w:rPr>
              <w:t xml:space="preserve"> . tanév I. félév </w:t>
            </w:r>
          </w:p>
        </w:tc>
      </w:tr>
      <w:tr w:rsidR="00041A56" w:rsidRPr="005B3A37" w:rsidTr="00041A56">
        <w:trPr>
          <w:cantSplit/>
          <w:trHeight w:val="254"/>
        </w:trPr>
        <w:tc>
          <w:tcPr>
            <w:tcW w:w="9142" w:type="dxa"/>
            <w:gridSpan w:val="12"/>
            <w:vAlign w:val="center"/>
          </w:tcPr>
          <w:p w:rsidR="00041A56" w:rsidRPr="005B3A37" w:rsidRDefault="00041A56" w:rsidP="00041A56">
            <w:r w:rsidRPr="005B3A37">
              <w:t>Szakok melyeken a tárgyat oktatják: mechatronika</w:t>
            </w:r>
          </w:p>
        </w:tc>
      </w:tr>
      <w:tr w:rsidR="00041A56" w:rsidRPr="005B3A37" w:rsidTr="00041A56">
        <w:trPr>
          <w:cantSplit/>
          <w:trHeight w:val="301"/>
        </w:trPr>
        <w:tc>
          <w:tcPr>
            <w:tcW w:w="2410" w:type="dxa"/>
            <w:gridSpan w:val="4"/>
            <w:vAlign w:val="center"/>
          </w:tcPr>
          <w:p w:rsidR="00041A56" w:rsidRPr="005B3A37" w:rsidRDefault="00041A56" w:rsidP="00041A56">
            <w:r w:rsidRPr="005B3A37">
              <w:t>Tantárgyfelelős oktató:</w:t>
            </w:r>
          </w:p>
        </w:tc>
        <w:tc>
          <w:tcPr>
            <w:tcW w:w="2058" w:type="dxa"/>
            <w:gridSpan w:val="3"/>
            <w:vAlign w:val="center"/>
          </w:tcPr>
          <w:p w:rsidR="00041A56" w:rsidRPr="005B3A37" w:rsidRDefault="00812B12" w:rsidP="00041A56">
            <w:pPr>
              <w:rPr>
                <w:bCs/>
              </w:rPr>
            </w:pPr>
            <w:r>
              <w:rPr>
                <w:bCs/>
              </w:rPr>
              <w:t>Dr. Orbán Gabriella</w:t>
            </w:r>
          </w:p>
        </w:tc>
        <w:tc>
          <w:tcPr>
            <w:tcW w:w="993" w:type="dxa"/>
            <w:gridSpan w:val="3"/>
            <w:vAlign w:val="center"/>
          </w:tcPr>
          <w:p w:rsidR="00041A56" w:rsidRPr="005B3A37" w:rsidRDefault="00041A56" w:rsidP="00041A56">
            <w:r w:rsidRPr="005B3A37">
              <w:t>Oktatók:</w:t>
            </w:r>
          </w:p>
        </w:tc>
        <w:tc>
          <w:tcPr>
            <w:tcW w:w="3681" w:type="dxa"/>
            <w:gridSpan w:val="2"/>
            <w:vAlign w:val="center"/>
          </w:tcPr>
          <w:p w:rsidR="00041A56" w:rsidRPr="005B3A37" w:rsidRDefault="00041A56" w:rsidP="00041A56">
            <w:pPr>
              <w:rPr>
                <w:bCs/>
              </w:rPr>
            </w:pPr>
            <w:r w:rsidRPr="005B3A37">
              <w:rPr>
                <w:bCs/>
              </w:rPr>
              <w:t xml:space="preserve"> </w:t>
            </w:r>
            <w:r w:rsidR="00812B12">
              <w:rPr>
                <w:bCs/>
              </w:rPr>
              <w:t>Dr. Orbán Gabriella</w:t>
            </w:r>
          </w:p>
        </w:tc>
      </w:tr>
      <w:tr w:rsidR="00041A56" w:rsidRPr="005B3A37" w:rsidTr="00041A56">
        <w:trPr>
          <w:cantSplit/>
          <w:trHeight w:val="129"/>
        </w:trPr>
        <w:tc>
          <w:tcPr>
            <w:tcW w:w="3310" w:type="dxa"/>
            <w:gridSpan w:val="5"/>
            <w:vAlign w:val="center"/>
          </w:tcPr>
          <w:p w:rsidR="00041A56" w:rsidRPr="005B3A37" w:rsidRDefault="00041A56" w:rsidP="00041A56">
            <w:r w:rsidRPr="005B3A37">
              <w:t>Előtanulmányi feltételek (kóddal)</w:t>
            </w:r>
          </w:p>
        </w:tc>
        <w:tc>
          <w:tcPr>
            <w:tcW w:w="5832" w:type="dxa"/>
            <w:gridSpan w:val="7"/>
            <w:vAlign w:val="center"/>
          </w:tcPr>
          <w:p w:rsidR="00041A56" w:rsidRPr="005B3A37" w:rsidRDefault="004A40F4" w:rsidP="00041A56">
            <w:pPr>
              <w:tabs>
                <w:tab w:val="left" w:pos="1580"/>
              </w:tabs>
              <w:autoSpaceDE/>
              <w:autoSpaceDN/>
              <w:ind w:left="80"/>
            </w:pPr>
            <w:r w:rsidRPr="005B3A37">
              <w:t>BGRME11NNB</w:t>
            </w:r>
            <w:r w:rsidRPr="005B3A37">
              <w:tab/>
              <w:t>Bevezetés a mechatronikába</w:t>
            </w:r>
          </w:p>
        </w:tc>
      </w:tr>
      <w:tr w:rsidR="00041A56" w:rsidRPr="005B3A37" w:rsidTr="00041A56">
        <w:trPr>
          <w:cantSplit/>
          <w:trHeight w:val="294"/>
        </w:trPr>
        <w:tc>
          <w:tcPr>
            <w:tcW w:w="1772" w:type="dxa"/>
            <w:gridSpan w:val="2"/>
            <w:vAlign w:val="center"/>
          </w:tcPr>
          <w:p w:rsidR="00041A56" w:rsidRPr="005B3A37" w:rsidRDefault="00041A56" w:rsidP="00041A56">
            <w:r w:rsidRPr="005B3A37">
              <w:t>heti óraszámok</w:t>
            </w:r>
          </w:p>
        </w:tc>
        <w:tc>
          <w:tcPr>
            <w:tcW w:w="2258" w:type="dxa"/>
            <w:gridSpan w:val="4"/>
            <w:vAlign w:val="center"/>
          </w:tcPr>
          <w:p w:rsidR="00041A56" w:rsidRPr="005B3A37" w:rsidRDefault="008212C5" w:rsidP="00041A56">
            <w:pPr>
              <w:rPr>
                <w:bCs/>
              </w:rPr>
            </w:pPr>
            <w:r>
              <w:t xml:space="preserve">Előadás: </w:t>
            </w:r>
            <w:r w:rsidR="00041A56" w:rsidRPr="005B3A37">
              <w:t>2</w:t>
            </w:r>
          </w:p>
        </w:tc>
        <w:tc>
          <w:tcPr>
            <w:tcW w:w="1146" w:type="dxa"/>
            <w:gridSpan w:val="3"/>
            <w:vAlign w:val="center"/>
          </w:tcPr>
          <w:p w:rsidR="00041A56" w:rsidRPr="005B3A37" w:rsidRDefault="00041A56" w:rsidP="00041A56">
            <w:pPr>
              <w:rPr>
                <w:bCs/>
              </w:rPr>
            </w:pPr>
            <w:r w:rsidRPr="005B3A37">
              <w:t xml:space="preserve">Tantermi gyak.: 0 </w:t>
            </w:r>
          </w:p>
        </w:tc>
        <w:tc>
          <w:tcPr>
            <w:tcW w:w="2128" w:type="dxa"/>
            <w:gridSpan w:val="2"/>
            <w:vAlign w:val="center"/>
          </w:tcPr>
          <w:p w:rsidR="00041A56" w:rsidRPr="005B3A37" w:rsidRDefault="00041A56" w:rsidP="00041A56">
            <w:r w:rsidRPr="005B3A37">
              <w:t>Laborgyakorlat: 0</w:t>
            </w:r>
          </w:p>
        </w:tc>
        <w:tc>
          <w:tcPr>
            <w:tcW w:w="1838" w:type="dxa"/>
            <w:vAlign w:val="center"/>
          </w:tcPr>
          <w:p w:rsidR="00041A56" w:rsidRPr="005B3A37" w:rsidRDefault="00041A56" w:rsidP="00041A56">
            <w:r w:rsidRPr="005B3A37">
              <w:t xml:space="preserve">Konzultáció: </w:t>
            </w:r>
          </w:p>
        </w:tc>
      </w:tr>
      <w:tr w:rsidR="00041A56" w:rsidRPr="005B3A37" w:rsidTr="00041A56">
        <w:trPr>
          <w:cantSplit/>
          <w:trHeight w:val="330"/>
        </w:trPr>
        <w:tc>
          <w:tcPr>
            <w:tcW w:w="1772" w:type="dxa"/>
            <w:gridSpan w:val="2"/>
            <w:vAlign w:val="center"/>
          </w:tcPr>
          <w:p w:rsidR="00041A56" w:rsidRPr="005B3A37" w:rsidRDefault="00041A56" w:rsidP="00041A56">
            <w:r w:rsidRPr="005B3A37">
              <w:t>Félévzárás módja:</w:t>
            </w:r>
          </w:p>
          <w:p w:rsidR="00041A56" w:rsidRPr="005B3A37" w:rsidRDefault="00041A56" w:rsidP="00041A56">
            <w:r w:rsidRPr="005B3A37">
              <w:t>(követelmény)</w:t>
            </w:r>
          </w:p>
        </w:tc>
        <w:tc>
          <w:tcPr>
            <w:tcW w:w="7370" w:type="dxa"/>
            <w:gridSpan w:val="10"/>
            <w:vAlign w:val="center"/>
          </w:tcPr>
          <w:p w:rsidR="00041A56" w:rsidRPr="005B3A37" w:rsidRDefault="00041A56" w:rsidP="00041A56">
            <w:pPr>
              <w:rPr>
                <w:bCs/>
              </w:rPr>
            </w:pPr>
            <w:r w:rsidRPr="005B3A37">
              <w:rPr>
                <w:bCs/>
              </w:rPr>
              <w:t>é</w:t>
            </w:r>
          </w:p>
        </w:tc>
      </w:tr>
      <w:tr w:rsidR="00041A56" w:rsidRPr="005B3A37" w:rsidTr="00041A56">
        <w:trPr>
          <w:cantSplit/>
          <w:trHeight w:val="224"/>
        </w:trPr>
        <w:tc>
          <w:tcPr>
            <w:tcW w:w="9142" w:type="dxa"/>
            <w:gridSpan w:val="12"/>
            <w:vAlign w:val="center"/>
          </w:tcPr>
          <w:p w:rsidR="00041A56" w:rsidRPr="004D6B6D" w:rsidRDefault="00041A56" w:rsidP="00041A56">
            <w:pPr>
              <w:pStyle w:val="Cmsor1"/>
              <w:rPr>
                <w:b/>
                <w:bCs/>
                <w:i w:val="0"/>
                <w:iCs w:val="0"/>
              </w:rPr>
            </w:pPr>
            <w:r w:rsidRPr="004D6B6D">
              <w:rPr>
                <w:b/>
                <w:bCs/>
                <w:i w:val="0"/>
                <w:iCs w:val="0"/>
              </w:rPr>
              <w:t>A tananyag</w:t>
            </w:r>
          </w:p>
        </w:tc>
      </w:tr>
      <w:tr w:rsidR="00041A56" w:rsidRPr="005B3A37" w:rsidTr="00041A56">
        <w:trPr>
          <w:cantSplit/>
          <w:trHeight w:val="463"/>
        </w:trPr>
        <w:tc>
          <w:tcPr>
            <w:tcW w:w="9142" w:type="dxa"/>
            <w:gridSpan w:val="12"/>
            <w:vAlign w:val="center"/>
          </w:tcPr>
          <w:p w:rsidR="00041A56" w:rsidRPr="005B3A37" w:rsidRDefault="00041A56" w:rsidP="00041A56">
            <w:pPr>
              <w:pStyle w:val="Szvegtrzs"/>
              <w:jc w:val="both"/>
            </w:pPr>
            <w:r w:rsidRPr="005B3A37">
              <w:t>Oktatási cél:</w:t>
            </w:r>
            <w:r w:rsidRPr="005B3A37">
              <w:rPr>
                <w:iCs/>
              </w:rPr>
              <w:t xml:space="preserve"> </w:t>
            </w:r>
            <w:r w:rsidRPr="005B3A37">
              <w:t xml:space="preserve">A hallgatókban szeretnénk logisztikai szemléletmódot kialakítani, megismertetjük őket az alapvető fogalmakkal, a logisztikán belül megoldandó néhány problémával és azok - jelenlegi ismereteink szerint legkorszerűbb - megoldásaira mutatunk példákat. </w:t>
            </w:r>
          </w:p>
        </w:tc>
      </w:tr>
      <w:tr w:rsidR="00041A56" w:rsidRPr="005B3A37" w:rsidTr="00041A56">
        <w:trPr>
          <w:cantSplit/>
          <w:trHeight w:val="282"/>
        </w:trPr>
        <w:tc>
          <w:tcPr>
            <w:tcW w:w="9142" w:type="dxa"/>
            <w:gridSpan w:val="12"/>
            <w:vAlign w:val="center"/>
          </w:tcPr>
          <w:p w:rsidR="00041A56" w:rsidRPr="004A40F4" w:rsidRDefault="004A40F4" w:rsidP="00041A56">
            <w:pPr>
              <w:jc w:val="center"/>
              <w:rPr>
                <w:b/>
              </w:rPr>
            </w:pPr>
            <w:r>
              <w:rPr>
                <w:b/>
              </w:rPr>
              <w:t>Ütemezés</w:t>
            </w:r>
          </w:p>
        </w:tc>
      </w:tr>
      <w:tr w:rsidR="00041A56" w:rsidRPr="005B3A37" w:rsidTr="00041A56">
        <w:trPr>
          <w:cantSplit/>
          <w:trHeight w:val="282"/>
        </w:trPr>
        <w:tc>
          <w:tcPr>
            <w:tcW w:w="637" w:type="dxa"/>
            <w:vAlign w:val="center"/>
          </w:tcPr>
          <w:p w:rsidR="00041A56" w:rsidRPr="005B3A37" w:rsidRDefault="00041A56" w:rsidP="00041A56">
            <w:pPr>
              <w:jc w:val="center"/>
            </w:pPr>
            <w:r w:rsidRPr="005B3A37">
              <w:t>Okta</w:t>
            </w:r>
            <w:r w:rsidR="004A40F4">
              <w:t xml:space="preserve"> </w:t>
            </w:r>
            <w:r w:rsidRPr="005B3A37">
              <w:t>tási hét</w:t>
            </w:r>
          </w:p>
        </w:tc>
        <w:tc>
          <w:tcPr>
            <w:tcW w:w="8505" w:type="dxa"/>
            <w:gridSpan w:val="11"/>
            <w:vAlign w:val="center"/>
          </w:tcPr>
          <w:p w:rsidR="00041A56" w:rsidRPr="005B3A37" w:rsidRDefault="00041A56" w:rsidP="00041A56">
            <w:pPr>
              <w:jc w:val="center"/>
            </w:pPr>
            <w:r w:rsidRPr="005B3A37">
              <w:t>Témakör</w:t>
            </w:r>
          </w:p>
        </w:tc>
      </w:tr>
      <w:tr w:rsidR="00041A56" w:rsidRPr="005B3A37" w:rsidTr="00041A56">
        <w:trPr>
          <w:cantSplit/>
          <w:trHeight w:val="277"/>
        </w:trPr>
        <w:tc>
          <w:tcPr>
            <w:tcW w:w="637" w:type="dxa"/>
            <w:vAlign w:val="center"/>
          </w:tcPr>
          <w:p w:rsidR="00041A56" w:rsidRPr="005B3A37" w:rsidRDefault="00041A56" w:rsidP="00041A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  <w:gridSpan w:val="11"/>
          </w:tcPr>
          <w:p w:rsidR="008411DA" w:rsidRPr="005B3A37" w:rsidRDefault="004D6B6D" w:rsidP="00041A56">
            <w:r w:rsidRPr="005B3A37">
              <w:t>A logisztika fogalma, feladata, területei, határai. Logisztikai rendszerek. A logisztikával kapcsolatban levő főbb tudományterületek. A logisztika nemzetgazdasági tagozódása</w:t>
            </w:r>
          </w:p>
        </w:tc>
      </w:tr>
      <w:tr w:rsidR="00041A56" w:rsidRPr="005B3A37" w:rsidTr="00041A56">
        <w:trPr>
          <w:cantSplit/>
          <w:trHeight w:val="277"/>
        </w:trPr>
        <w:tc>
          <w:tcPr>
            <w:tcW w:w="637" w:type="dxa"/>
            <w:vAlign w:val="center"/>
          </w:tcPr>
          <w:p w:rsidR="00041A56" w:rsidRPr="005B3A37" w:rsidRDefault="00041A56" w:rsidP="00041A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  <w:gridSpan w:val="11"/>
          </w:tcPr>
          <w:p w:rsidR="008411DA" w:rsidRPr="005B3A37" w:rsidRDefault="004D6B6D" w:rsidP="008411DA">
            <w:r w:rsidRPr="005B3A37">
              <w:t>Az anyagmozgatás fogalma, felosztása, RST rendszerek. Vevői igények, vállalati stratégiai logisztikai célok. Vállalati logisztika. A vállalatok (a vállalati logisztika) gyenge pontjai</w:t>
            </w:r>
            <w:r w:rsidR="008411DA">
              <w:t xml:space="preserve">. </w:t>
            </w:r>
            <w:r w:rsidR="008411DA" w:rsidRPr="005B3A37">
              <w:t>A vállalati logisztika feladatai (beszerzési, termelési, értékesítési, hulladékgazdálkodási)</w:t>
            </w:r>
            <w:r w:rsidR="008411DA">
              <w:t>.</w:t>
            </w:r>
          </w:p>
        </w:tc>
      </w:tr>
      <w:tr w:rsidR="004D6B6D" w:rsidRPr="005B3A37" w:rsidTr="00041A56">
        <w:trPr>
          <w:cantSplit/>
          <w:trHeight w:val="277"/>
        </w:trPr>
        <w:tc>
          <w:tcPr>
            <w:tcW w:w="637" w:type="dxa"/>
            <w:vAlign w:val="center"/>
          </w:tcPr>
          <w:p w:rsidR="004D6B6D" w:rsidRPr="005B3A37" w:rsidRDefault="004D6B6D" w:rsidP="00041A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  <w:gridSpan w:val="11"/>
          </w:tcPr>
          <w:p w:rsidR="004D6B6D" w:rsidRPr="005B3A37" w:rsidRDefault="004D6B6D" w:rsidP="00CC17D9">
            <w:pPr>
              <w:overflowPunct w:val="0"/>
              <w:adjustRightInd w:val="0"/>
              <w:spacing w:before="20" w:after="40"/>
              <w:jc w:val="both"/>
              <w:textAlignment w:val="baseline"/>
            </w:pPr>
            <w:r w:rsidRPr="005B3A37">
              <w:t>Beszerzési logisztika</w:t>
            </w:r>
            <w:r w:rsidR="00316BBD">
              <w:t>, beszerzési stratégiák, beszerzés tervezése, végrehajtása</w:t>
            </w:r>
          </w:p>
        </w:tc>
      </w:tr>
      <w:tr w:rsidR="008411DA" w:rsidRPr="005B3A37" w:rsidTr="00041A56">
        <w:trPr>
          <w:cantSplit/>
          <w:trHeight w:val="277"/>
        </w:trPr>
        <w:tc>
          <w:tcPr>
            <w:tcW w:w="637" w:type="dxa"/>
            <w:vAlign w:val="center"/>
          </w:tcPr>
          <w:p w:rsidR="008411DA" w:rsidRPr="005B3A37" w:rsidRDefault="008411DA" w:rsidP="00041A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  <w:gridSpan w:val="11"/>
          </w:tcPr>
          <w:p w:rsidR="008411DA" w:rsidRPr="005B3A37" w:rsidRDefault="008411DA" w:rsidP="008411DA">
            <w:pPr>
              <w:overflowPunct w:val="0"/>
              <w:adjustRightInd w:val="0"/>
              <w:spacing w:before="20" w:after="40"/>
              <w:jc w:val="both"/>
              <w:textAlignment w:val="baseline"/>
            </w:pPr>
            <w:r>
              <w:t xml:space="preserve">Termelési logisztika. </w:t>
            </w:r>
            <w:r w:rsidRPr="005B3A37">
              <w:t>Az anyagmozgatási rendszerek kiválasztásának elvei</w:t>
            </w:r>
            <w:r>
              <w:t xml:space="preserve">. </w:t>
            </w:r>
            <w:r w:rsidRPr="005B3A37">
              <w:t xml:space="preserve">A különböző gyártási típusokat kiszolgáló anyagmozgatási rendszerek </w:t>
            </w:r>
            <w:r>
              <w:t xml:space="preserve">tulajdonságai. </w:t>
            </w:r>
          </w:p>
        </w:tc>
      </w:tr>
      <w:tr w:rsidR="004D6B6D" w:rsidRPr="005B3A37" w:rsidTr="00041A56">
        <w:trPr>
          <w:cantSplit/>
          <w:trHeight w:val="277"/>
        </w:trPr>
        <w:tc>
          <w:tcPr>
            <w:tcW w:w="637" w:type="dxa"/>
            <w:vAlign w:val="center"/>
          </w:tcPr>
          <w:p w:rsidR="004D6B6D" w:rsidRPr="005B3A37" w:rsidRDefault="004D6B6D" w:rsidP="00041A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  <w:gridSpan w:val="11"/>
          </w:tcPr>
          <w:p w:rsidR="004D6B6D" w:rsidRPr="005B3A37" w:rsidRDefault="002722CF" w:rsidP="002722CF">
            <w:pPr>
              <w:overflowPunct w:val="0"/>
              <w:adjustRightInd w:val="0"/>
              <w:spacing w:before="20" w:after="40"/>
              <w:jc w:val="both"/>
              <w:textAlignment w:val="baseline"/>
            </w:pPr>
            <w:r>
              <w:t xml:space="preserve">ZH </w:t>
            </w:r>
          </w:p>
        </w:tc>
      </w:tr>
      <w:tr w:rsidR="004D6B6D" w:rsidRPr="005B3A37" w:rsidTr="00041A56">
        <w:trPr>
          <w:cantSplit/>
          <w:trHeight w:val="277"/>
        </w:trPr>
        <w:tc>
          <w:tcPr>
            <w:tcW w:w="637" w:type="dxa"/>
            <w:vAlign w:val="center"/>
          </w:tcPr>
          <w:p w:rsidR="004D6B6D" w:rsidRPr="005B3A37" w:rsidRDefault="004D6B6D" w:rsidP="00041A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  <w:gridSpan w:val="11"/>
          </w:tcPr>
          <w:p w:rsidR="004D6B6D" w:rsidRPr="005B3A37" w:rsidRDefault="002722CF" w:rsidP="00CC17D9">
            <w:r>
              <w:t xml:space="preserve">Átfutási idő jelentősége, JIT, egyéb gyártási elvek. </w:t>
            </w:r>
            <w:r w:rsidRPr="005B3A37">
              <w:t>A hagyományos gyártás anyagmozgatási rendszerének jellemzői</w:t>
            </w:r>
            <w:r>
              <w:t xml:space="preserve">. </w:t>
            </w:r>
            <w:r w:rsidRPr="005B3A37">
              <w:t>Integrált gyártórendszer anyagmozgatási rendszerei</w:t>
            </w:r>
            <w:r>
              <w:t>.</w:t>
            </w:r>
          </w:p>
        </w:tc>
      </w:tr>
      <w:tr w:rsidR="004D6B6D" w:rsidRPr="005B3A37" w:rsidTr="00041A56">
        <w:trPr>
          <w:cantSplit/>
          <w:trHeight w:val="277"/>
        </w:trPr>
        <w:tc>
          <w:tcPr>
            <w:tcW w:w="637" w:type="dxa"/>
            <w:vAlign w:val="center"/>
          </w:tcPr>
          <w:p w:rsidR="004D6B6D" w:rsidRPr="005B3A37" w:rsidRDefault="004D6B6D" w:rsidP="00041A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  <w:gridSpan w:val="11"/>
          </w:tcPr>
          <w:p w:rsidR="004D6B6D" w:rsidRPr="005B3A37" w:rsidRDefault="008411DA" w:rsidP="008411DA">
            <w:r w:rsidRPr="005B3A37">
              <w:t>Az RST folyamatok vizsgálata, az előkészítés lépései. A felmérés módszerei, felmérendő adatok</w:t>
            </w:r>
            <w:r>
              <w:t>.</w:t>
            </w:r>
          </w:p>
        </w:tc>
      </w:tr>
      <w:tr w:rsidR="004D6B6D" w:rsidRPr="005B3A37" w:rsidTr="00041A56">
        <w:trPr>
          <w:cantSplit/>
          <w:trHeight w:val="277"/>
        </w:trPr>
        <w:tc>
          <w:tcPr>
            <w:tcW w:w="637" w:type="dxa"/>
            <w:vAlign w:val="center"/>
          </w:tcPr>
          <w:p w:rsidR="004D6B6D" w:rsidRPr="005B3A37" w:rsidRDefault="004D6B6D" w:rsidP="004D6B6D">
            <w:pPr>
              <w:jc w:val="center"/>
            </w:pPr>
            <w:r>
              <w:t>8.</w:t>
            </w:r>
          </w:p>
        </w:tc>
        <w:tc>
          <w:tcPr>
            <w:tcW w:w="8505" w:type="dxa"/>
            <w:gridSpan w:val="11"/>
          </w:tcPr>
          <w:p w:rsidR="004D6B6D" w:rsidRPr="005B3A37" w:rsidRDefault="008411DA" w:rsidP="008411DA">
            <w:r w:rsidRPr="005B3A37">
              <w:t>Az anyagmozgatás tervezésének fázisai</w:t>
            </w:r>
            <w:r>
              <w:t>.</w:t>
            </w:r>
            <w:r w:rsidRPr="005B3A37">
              <w:t xml:space="preserve"> Üzemen belüli </w:t>
            </w:r>
            <w:r>
              <w:t>valamint üzemek közötti anyagmozgatás tervezése – a tervezés menete.</w:t>
            </w:r>
            <w:r w:rsidR="002722CF">
              <w:t xml:space="preserve"> </w:t>
            </w:r>
            <w:r w:rsidR="002722CF" w:rsidRPr="005B3A37">
              <w:t>A tervezési fázisban és a tervek dokumentálásában alkalmazott grafikus megjelenítési formák.</w:t>
            </w:r>
          </w:p>
        </w:tc>
      </w:tr>
      <w:tr w:rsidR="004D6B6D" w:rsidRPr="005B3A37" w:rsidTr="00041A56">
        <w:trPr>
          <w:cantSplit/>
          <w:trHeight w:val="277"/>
        </w:trPr>
        <w:tc>
          <w:tcPr>
            <w:tcW w:w="637" w:type="dxa"/>
            <w:vAlign w:val="center"/>
          </w:tcPr>
          <w:p w:rsidR="004D6B6D" w:rsidRPr="005B3A37" w:rsidRDefault="004D6B6D" w:rsidP="004D6B6D">
            <w:pPr>
              <w:jc w:val="center"/>
            </w:pPr>
            <w:r>
              <w:t>9.</w:t>
            </w:r>
          </w:p>
        </w:tc>
        <w:tc>
          <w:tcPr>
            <w:tcW w:w="8505" w:type="dxa"/>
            <w:gridSpan w:val="11"/>
          </w:tcPr>
          <w:p w:rsidR="004D6B6D" w:rsidRPr="005B3A37" w:rsidRDefault="002722CF" w:rsidP="00CC17D9">
            <w:r w:rsidRPr="005B3A37">
              <w:t>Egységrakomány</w:t>
            </w:r>
            <w:r>
              <w:t>-</w:t>
            </w:r>
            <w:r w:rsidRPr="005B3A37">
              <w:t>képzés</w:t>
            </w:r>
            <w:r>
              <w:t xml:space="preserve">, </w:t>
            </w:r>
            <w:r w:rsidRPr="005B3A37">
              <w:t>Áruazonosítás</w:t>
            </w:r>
          </w:p>
        </w:tc>
      </w:tr>
      <w:tr w:rsidR="004D6B6D" w:rsidRPr="005B3A37" w:rsidTr="00041A56">
        <w:trPr>
          <w:cantSplit/>
          <w:trHeight w:val="277"/>
        </w:trPr>
        <w:tc>
          <w:tcPr>
            <w:tcW w:w="637" w:type="dxa"/>
            <w:vAlign w:val="center"/>
          </w:tcPr>
          <w:p w:rsidR="004D6B6D" w:rsidRPr="005B3A37" w:rsidRDefault="004D6B6D" w:rsidP="004D6B6D">
            <w:pPr>
              <w:jc w:val="center"/>
            </w:pPr>
            <w:r>
              <w:t>10.</w:t>
            </w:r>
          </w:p>
        </w:tc>
        <w:tc>
          <w:tcPr>
            <w:tcW w:w="8505" w:type="dxa"/>
            <w:gridSpan w:val="11"/>
          </w:tcPr>
          <w:p w:rsidR="004D6B6D" w:rsidRPr="005B3A37" w:rsidRDefault="002722CF" w:rsidP="00CC17D9">
            <w:r w:rsidRPr="005B3A37">
              <w:t>A csomagolás alapfogalmai</w:t>
            </w:r>
            <w:r>
              <w:t>, csomagolás szerepe, csomagolási fajták</w:t>
            </w:r>
          </w:p>
        </w:tc>
      </w:tr>
      <w:tr w:rsidR="004D6B6D" w:rsidRPr="005B3A37" w:rsidTr="00041A56">
        <w:trPr>
          <w:cantSplit/>
          <w:trHeight w:val="277"/>
        </w:trPr>
        <w:tc>
          <w:tcPr>
            <w:tcW w:w="637" w:type="dxa"/>
            <w:vAlign w:val="center"/>
          </w:tcPr>
          <w:p w:rsidR="004D6B6D" w:rsidRPr="005B3A37" w:rsidRDefault="004D6B6D" w:rsidP="004D6B6D">
            <w:pPr>
              <w:jc w:val="center"/>
            </w:pPr>
            <w:r>
              <w:t>11.</w:t>
            </w:r>
          </w:p>
        </w:tc>
        <w:tc>
          <w:tcPr>
            <w:tcW w:w="8505" w:type="dxa"/>
            <w:gridSpan w:val="11"/>
          </w:tcPr>
          <w:p w:rsidR="0032590D" w:rsidRPr="005B3A37" w:rsidRDefault="002722CF" w:rsidP="00CC17D9">
            <w:r>
              <w:t>ZH</w:t>
            </w:r>
          </w:p>
        </w:tc>
      </w:tr>
      <w:tr w:rsidR="004D6B6D" w:rsidRPr="005B3A37" w:rsidTr="00041A56">
        <w:trPr>
          <w:cantSplit/>
          <w:trHeight w:val="277"/>
        </w:trPr>
        <w:tc>
          <w:tcPr>
            <w:tcW w:w="637" w:type="dxa"/>
            <w:vAlign w:val="center"/>
          </w:tcPr>
          <w:p w:rsidR="004D6B6D" w:rsidRPr="005B3A37" w:rsidRDefault="004D6B6D" w:rsidP="004D6B6D">
            <w:pPr>
              <w:jc w:val="center"/>
            </w:pPr>
            <w:r>
              <w:t>12.</w:t>
            </w:r>
          </w:p>
        </w:tc>
        <w:tc>
          <w:tcPr>
            <w:tcW w:w="8505" w:type="dxa"/>
            <w:gridSpan w:val="11"/>
          </w:tcPr>
          <w:p w:rsidR="004D6B6D" w:rsidRPr="005B3A37" w:rsidRDefault="002722CF" w:rsidP="0032590D">
            <w:r>
              <w:t>szünet</w:t>
            </w:r>
          </w:p>
        </w:tc>
      </w:tr>
      <w:tr w:rsidR="004D6B6D" w:rsidRPr="005B3A37" w:rsidTr="00041A56">
        <w:trPr>
          <w:cantSplit/>
          <w:trHeight w:val="277"/>
        </w:trPr>
        <w:tc>
          <w:tcPr>
            <w:tcW w:w="637" w:type="dxa"/>
            <w:vAlign w:val="center"/>
          </w:tcPr>
          <w:p w:rsidR="004D6B6D" w:rsidRPr="005B3A37" w:rsidRDefault="004D6B6D" w:rsidP="004D6B6D">
            <w:pPr>
              <w:jc w:val="center"/>
            </w:pPr>
            <w:r>
              <w:t>13.</w:t>
            </w:r>
          </w:p>
        </w:tc>
        <w:tc>
          <w:tcPr>
            <w:tcW w:w="8505" w:type="dxa"/>
            <w:gridSpan w:val="11"/>
          </w:tcPr>
          <w:p w:rsidR="004D6B6D" w:rsidRPr="005B3A37" w:rsidRDefault="002722CF" w:rsidP="00041A56">
            <w:r>
              <w:t>Inverz logisztika</w:t>
            </w:r>
            <w:r w:rsidR="0032590D">
              <w:t xml:space="preserve">, </w:t>
            </w:r>
            <w:r w:rsidR="0032590D" w:rsidRPr="005B3A37">
              <w:t>A raktártechnológia alapfogalmai</w:t>
            </w:r>
          </w:p>
        </w:tc>
      </w:tr>
      <w:tr w:rsidR="004D6B6D" w:rsidRPr="005B3A37" w:rsidTr="00041A56">
        <w:trPr>
          <w:cantSplit/>
          <w:trHeight w:val="277"/>
        </w:trPr>
        <w:tc>
          <w:tcPr>
            <w:tcW w:w="637" w:type="dxa"/>
            <w:vAlign w:val="center"/>
          </w:tcPr>
          <w:p w:rsidR="004D6B6D" w:rsidRPr="005B3A37" w:rsidRDefault="004D6B6D" w:rsidP="004D6B6D">
            <w:pPr>
              <w:jc w:val="center"/>
            </w:pPr>
            <w:r>
              <w:t>14.</w:t>
            </w:r>
          </w:p>
        </w:tc>
        <w:tc>
          <w:tcPr>
            <w:tcW w:w="8505" w:type="dxa"/>
            <w:gridSpan w:val="11"/>
          </w:tcPr>
          <w:p w:rsidR="004D6B6D" w:rsidRPr="005B3A37" w:rsidRDefault="004D6B6D" w:rsidP="00041A56">
            <w:r>
              <w:rPr>
                <w:bCs/>
              </w:rPr>
              <w:t>pótZH</w:t>
            </w:r>
          </w:p>
        </w:tc>
      </w:tr>
      <w:tr w:rsidR="004D6B6D" w:rsidRPr="005B3A37" w:rsidTr="00041A56">
        <w:trPr>
          <w:cantSplit/>
          <w:trHeight w:val="378"/>
        </w:trPr>
        <w:tc>
          <w:tcPr>
            <w:tcW w:w="9142" w:type="dxa"/>
            <w:gridSpan w:val="12"/>
            <w:vAlign w:val="center"/>
          </w:tcPr>
          <w:p w:rsidR="004D6B6D" w:rsidRPr="004A40F4" w:rsidRDefault="004D6B6D" w:rsidP="004A40F4">
            <w:pPr>
              <w:jc w:val="center"/>
              <w:rPr>
                <w:b/>
              </w:rPr>
            </w:pPr>
            <w:r w:rsidRPr="004A40F4">
              <w:rPr>
                <w:b/>
                <w:bCs/>
              </w:rPr>
              <w:t>Félévközi követelmények</w:t>
            </w:r>
            <w:r w:rsidR="004A40F4">
              <w:rPr>
                <w:b/>
              </w:rPr>
              <w:t xml:space="preserve"> </w:t>
            </w:r>
          </w:p>
        </w:tc>
      </w:tr>
      <w:tr w:rsidR="004D6B6D" w:rsidRPr="005B3A37" w:rsidTr="00041A56">
        <w:trPr>
          <w:cantSplit/>
          <w:trHeight w:val="411"/>
        </w:trPr>
        <w:tc>
          <w:tcPr>
            <w:tcW w:w="1914" w:type="dxa"/>
            <w:gridSpan w:val="3"/>
            <w:vAlign w:val="center"/>
          </w:tcPr>
          <w:p w:rsidR="004D6B6D" w:rsidRPr="005B3A37" w:rsidRDefault="004A40F4" w:rsidP="004A40F4">
            <w:pPr>
              <w:jc w:val="center"/>
            </w:pPr>
            <w:r>
              <w:t>Oktatási hét</w:t>
            </w:r>
          </w:p>
        </w:tc>
        <w:tc>
          <w:tcPr>
            <w:tcW w:w="7228" w:type="dxa"/>
            <w:gridSpan w:val="9"/>
            <w:vAlign w:val="center"/>
          </w:tcPr>
          <w:p w:rsidR="004D6B6D" w:rsidRPr="005B3A37" w:rsidRDefault="004A40F4" w:rsidP="004A40F4">
            <w:pPr>
              <w:jc w:val="center"/>
            </w:pPr>
            <w:r>
              <w:t>Zárthelyik</w:t>
            </w:r>
          </w:p>
        </w:tc>
      </w:tr>
      <w:tr w:rsidR="004A40F4" w:rsidRPr="005B3A37" w:rsidTr="00041A56">
        <w:trPr>
          <w:cantSplit/>
          <w:trHeight w:val="277"/>
        </w:trPr>
        <w:tc>
          <w:tcPr>
            <w:tcW w:w="1914" w:type="dxa"/>
            <w:gridSpan w:val="3"/>
            <w:vAlign w:val="center"/>
          </w:tcPr>
          <w:p w:rsidR="004A40F4" w:rsidRPr="00991B2B" w:rsidRDefault="002722CF" w:rsidP="0032590D">
            <w:pPr>
              <w:jc w:val="center"/>
            </w:pPr>
            <w:r>
              <w:t>5</w:t>
            </w:r>
            <w:r w:rsidR="004A40F4" w:rsidRPr="00991B2B">
              <w:t>., 1</w:t>
            </w:r>
            <w:r>
              <w:t>1</w:t>
            </w:r>
            <w:r w:rsidR="004A40F4" w:rsidRPr="00991B2B">
              <w:t>.</w:t>
            </w:r>
            <w:r w:rsidR="00316BBD">
              <w:t>hét</w:t>
            </w:r>
          </w:p>
        </w:tc>
        <w:tc>
          <w:tcPr>
            <w:tcW w:w="7228" w:type="dxa"/>
            <w:gridSpan w:val="9"/>
            <w:vAlign w:val="center"/>
          </w:tcPr>
          <w:p w:rsidR="004A40F4" w:rsidRPr="00991B2B" w:rsidRDefault="0032590D" w:rsidP="00306F3B">
            <w:pPr>
              <w:rPr>
                <w:bCs/>
              </w:rPr>
            </w:pPr>
            <w:r>
              <w:rPr>
                <w:bCs/>
              </w:rPr>
              <w:t>z</w:t>
            </w:r>
            <w:r w:rsidR="004A40F4" w:rsidRPr="00991B2B">
              <w:rPr>
                <w:bCs/>
              </w:rPr>
              <w:t>árthelyi dolgozat</w:t>
            </w:r>
            <w:r w:rsidR="0058235F">
              <w:rPr>
                <w:bCs/>
              </w:rPr>
              <w:t xml:space="preserve"> (beugróval)</w:t>
            </w:r>
          </w:p>
        </w:tc>
      </w:tr>
      <w:tr w:rsidR="0032590D" w:rsidRPr="005B3A37" w:rsidTr="00041A56">
        <w:trPr>
          <w:cantSplit/>
          <w:trHeight w:val="277"/>
        </w:trPr>
        <w:tc>
          <w:tcPr>
            <w:tcW w:w="1914" w:type="dxa"/>
            <w:gridSpan w:val="3"/>
            <w:vAlign w:val="center"/>
          </w:tcPr>
          <w:p w:rsidR="0032590D" w:rsidRDefault="0032590D" w:rsidP="0032590D">
            <w:pPr>
              <w:jc w:val="center"/>
            </w:pPr>
            <w:r>
              <w:t>14. hét</w:t>
            </w:r>
          </w:p>
        </w:tc>
        <w:tc>
          <w:tcPr>
            <w:tcW w:w="7228" w:type="dxa"/>
            <w:gridSpan w:val="9"/>
            <w:vAlign w:val="center"/>
          </w:tcPr>
          <w:p w:rsidR="0032590D" w:rsidRPr="00991B2B" w:rsidRDefault="0032590D" w:rsidP="00306F3B">
            <w:pPr>
              <w:rPr>
                <w:bCs/>
              </w:rPr>
            </w:pPr>
            <w:r>
              <w:rPr>
                <w:bCs/>
              </w:rPr>
              <w:t>pótzárthelyi, a teljes féléves anyagból, előfordulhatnak a 13. heti előadás témakörei is</w:t>
            </w:r>
          </w:p>
        </w:tc>
      </w:tr>
      <w:tr w:rsidR="004A40F4" w:rsidRPr="005B3A37" w:rsidTr="004A40F4">
        <w:trPr>
          <w:cantSplit/>
          <w:trHeight w:val="454"/>
        </w:trPr>
        <w:tc>
          <w:tcPr>
            <w:tcW w:w="9142" w:type="dxa"/>
            <w:gridSpan w:val="12"/>
            <w:vAlign w:val="center"/>
          </w:tcPr>
          <w:p w:rsidR="004A40F4" w:rsidRPr="004A40F4" w:rsidRDefault="004A40F4" w:rsidP="004A40F4">
            <w:pPr>
              <w:jc w:val="center"/>
              <w:rPr>
                <w:b/>
                <w:iCs/>
              </w:rPr>
            </w:pPr>
            <w:r w:rsidRPr="004A40F4">
              <w:rPr>
                <w:b/>
                <w:iCs/>
              </w:rPr>
              <w:t>Az értékelés, a lebonyolítás, a pótlás módja, a jegy kialakításának szempontjai</w:t>
            </w:r>
          </w:p>
        </w:tc>
      </w:tr>
      <w:tr w:rsidR="004A40F4" w:rsidRPr="005B3A37" w:rsidTr="00041A56">
        <w:trPr>
          <w:cantSplit/>
          <w:trHeight w:val="308"/>
        </w:trPr>
        <w:tc>
          <w:tcPr>
            <w:tcW w:w="9142" w:type="dxa"/>
            <w:gridSpan w:val="12"/>
            <w:vAlign w:val="center"/>
          </w:tcPr>
          <w:p w:rsidR="004A40F4" w:rsidRPr="005B3A37" w:rsidRDefault="004A40F4" w:rsidP="00041A56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A ZH írása oktatási órán történik. A pótlási lehetőség a szorgalmi időszakban az utolsó órán.</w:t>
            </w:r>
          </w:p>
          <w:p w:rsidR="004A40F4" w:rsidRPr="005B3A37" w:rsidRDefault="004A40F4" w:rsidP="00041A56">
            <w:pPr>
              <w:jc w:val="both"/>
            </w:pPr>
            <w:r w:rsidRPr="005B3A37">
              <w:t xml:space="preserve">A foglalkozásokon való részvételt a TVSZ III.23.§ (1)-(4) pontja szabályozza. </w:t>
            </w:r>
          </w:p>
          <w:p w:rsidR="004A40F4" w:rsidRPr="005B3A37" w:rsidRDefault="004A40F4" w:rsidP="00041A56">
            <w:pPr>
              <w:jc w:val="both"/>
            </w:pPr>
            <w:bookmarkStart w:id="0" w:name="_GoBack"/>
            <w:bookmarkEnd w:id="0"/>
          </w:p>
          <w:p w:rsidR="00AB695C" w:rsidRPr="00BF0B87" w:rsidRDefault="00316BBD" w:rsidP="00AB695C">
            <w:pPr>
              <w:rPr>
                <w:b/>
              </w:rPr>
            </w:pPr>
            <w:r w:rsidRPr="00BF0B87">
              <w:rPr>
                <w:b/>
              </w:rPr>
              <w:t>A</w:t>
            </w:r>
            <w:r w:rsidR="00AB695C" w:rsidRPr="00BF0B87">
              <w:rPr>
                <w:b/>
              </w:rPr>
              <w:t>z előadásokon kötelező a részvétel.</w:t>
            </w:r>
          </w:p>
          <w:p w:rsidR="00AB695C" w:rsidRPr="005B3A37" w:rsidRDefault="00AB695C" w:rsidP="00AB695C">
            <w:pPr>
              <w:jc w:val="both"/>
            </w:pPr>
          </w:p>
          <w:p w:rsidR="00AB695C" w:rsidRDefault="00AB695C" w:rsidP="00AB695C">
            <w:pPr>
              <w:jc w:val="both"/>
            </w:pPr>
            <w:r w:rsidRPr="005B3A37">
              <w:t xml:space="preserve">A </w:t>
            </w:r>
            <w:r w:rsidRPr="005B3A37">
              <w:rPr>
                <w:i/>
              </w:rPr>
              <w:t>szorgalmi időszakban</w:t>
            </w:r>
            <w:r w:rsidRPr="005B3A37">
              <w:t xml:space="preserve">, a fenti ütemezésben feltüntetett időpontokban és formában, az évközi jegy követelményeit </w:t>
            </w:r>
            <w:r w:rsidRPr="005B3A37">
              <w:rPr>
                <w:i/>
              </w:rPr>
              <w:t>pótolhatja</w:t>
            </w:r>
            <w:r w:rsidRPr="005B3A37">
              <w:t xml:space="preserve"> az a hallgató, aki a </w:t>
            </w:r>
            <w:r>
              <w:t xml:space="preserve">mindkét </w:t>
            </w:r>
            <w:r w:rsidRPr="005B3A37">
              <w:t>zárthelyi dolgozatát megírta</w:t>
            </w:r>
            <w:r>
              <w:t>*</w:t>
            </w:r>
            <w:r w:rsidRPr="005B3A37">
              <w:t>, vagy</w:t>
            </w:r>
            <w:r>
              <w:t xml:space="preserve"> orvosilag</w:t>
            </w:r>
            <w:r w:rsidRPr="005B3A37">
              <w:t xml:space="preserve"> igazoltan volt távol a számonkérésről. Pótlási leh</w:t>
            </w:r>
            <w:r>
              <w:t>etőség az utolsó gyakorlati héten.</w:t>
            </w:r>
          </w:p>
          <w:p w:rsidR="004A40F4" w:rsidRPr="005B3A37" w:rsidRDefault="00AB695C" w:rsidP="00316BBD">
            <w:pPr>
              <w:jc w:val="both"/>
            </w:pPr>
            <w:r>
              <w:t xml:space="preserve">* </w:t>
            </w:r>
            <w:r w:rsidRPr="008F7F7E">
              <w:rPr>
                <w:i/>
              </w:rPr>
              <w:t>A névvel ellátott, üresen beadott dolgozati lap nem számít megírásnak. Elfogadható: 20 %</w:t>
            </w:r>
            <w:r>
              <w:rPr>
                <w:i/>
              </w:rPr>
              <w:t xml:space="preserve"> teljesítés valamennyi zh-n külön-külön.</w:t>
            </w:r>
          </w:p>
        </w:tc>
      </w:tr>
      <w:tr w:rsidR="004A40F4" w:rsidRPr="005B3A37" w:rsidTr="00041A56">
        <w:trPr>
          <w:cantSplit/>
          <w:trHeight w:val="308"/>
        </w:trPr>
        <w:tc>
          <w:tcPr>
            <w:tcW w:w="9142" w:type="dxa"/>
            <w:gridSpan w:val="12"/>
            <w:vAlign w:val="center"/>
          </w:tcPr>
          <w:p w:rsidR="00316BBD" w:rsidRPr="005B3A37" w:rsidRDefault="00316BBD" w:rsidP="00316BBD">
            <w:pPr>
              <w:jc w:val="both"/>
            </w:pPr>
            <w:bookmarkStart w:id="1" w:name="_Toc251738736"/>
            <w:bookmarkStart w:id="2" w:name="_Toc251850116"/>
            <w:bookmarkStart w:id="3" w:name="_Toc251850254"/>
            <w:bookmarkStart w:id="4" w:name="_Toc251916115"/>
            <w:r w:rsidRPr="005B3A37">
              <w:rPr>
                <w:i/>
              </w:rPr>
              <w:lastRenderedPageBreak/>
              <w:t>Letiltva</w:t>
            </w:r>
            <w:r w:rsidRPr="005B3A37">
              <w:t xml:space="preserve"> bejegyz</w:t>
            </w:r>
            <w:r>
              <w:t>ést kap az a hallgató, aki a</w:t>
            </w:r>
            <w:r w:rsidRPr="005B3A37">
              <w:t xml:space="preserve"> zárthelyi dolgozat</w:t>
            </w:r>
            <w:r>
              <w:t>okat n</w:t>
            </w:r>
            <w:r w:rsidRPr="005B3A37">
              <w:t>em</w:t>
            </w:r>
            <w:r>
              <w:t xml:space="preserve"> írta meg a kijelölt időpontban (összesen egy zárthelyi megírása a szorgalmi időszakban szintén letiltást eredményez!), illetve hiányzásai meghaladják a tárgy félévi összóraszámának 30%-át.</w:t>
            </w:r>
          </w:p>
          <w:p w:rsidR="00316BBD" w:rsidRPr="005B3A37" w:rsidRDefault="00316BBD" w:rsidP="00316BBD">
            <w:pPr>
              <w:jc w:val="both"/>
            </w:pPr>
          </w:p>
          <w:p w:rsidR="00316BBD" w:rsidRDefault="00316BBD" w:rsidP="00316BBD">
            <w:pPr>
              <w:jc w:val="both"/>
            </w:pPr>
            <w:r w:rsidRPr="00886311">
              <w:rPr>
                <w:i/>
              </w:rPr>
              <w:t>Elégtelen</w:t>
            </w:r>
            <w:r w:rsidRPr="005B3A37">
              <w:rPr>
                <w:i/>
              </w:rPr>
              <w:t xml:space="preserve"> </w:t>
            </w:r>
            <w:r w:rsidRPr="005B3A37">
              <w:t>bejegyzés</w:t>
            </w:r>
            <w:r>
              <w:t>t kap az a hallgató, akinek a ZH</w:t>
            </w:r>
            <w:r w:rsidRPr="005B3A37">
              <w:t xml:space="preserve"> átlaga nem éri el az elégséges szintet</w:t>
            </w:r>
            <w:r>
              <w:t>.</w:t>
            </w:r>
            <w:bookmarkEnd w:id="1"/>
            <w:bookmarkEnd w:id="2"/>
            <w:bookmarkEnd w:id="3"/>
            <w:bookmarkEnd w:id="4"/>
          </w:p>
          <w:p w:rsidR="00316BBD" w:rsidRDefault="00316BBD" w:rsidP="00316BBD">
            <w:pPr>
              <w:jc w:val="both"/>
            </w:pPr>
          </w:p>
          <w:p w:rsidR="004A40F4" w:rsidRPr="005B3A37" w:rsidRDefault="004A40F4" w:rsidP="004A40F4">
            <w:pPr>
              <w:jc w:val="both"/>
            </w:pPr>
            <w:r w:rsidRPr="005B3A37">
              <w:t>Az évközi jegy szorgalmi időszakon túli pótlásának módjáról a Tanulmányi Ügyrend III.6.1.(3)/III.6.2.(3) pontja rendelkezik.</w:t>
            </w:r>
          </w:p>
          <w:p w:rsidR="004A40F4" w:rsidRPr="005B3A37" w:rsidRDefault="004A40F4" w:rsidP="004A40F4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4A40F4" w:rsidRPr="005B3A37" w:rsidTr="00041A56">
        <w:trPr>
          <w:cantSplit/>
          <w:trHeight w:val="277"/>
        </w:trPr>
        <w:tc>
          <w:tcPr>
            <w:tcW w:w="9142" w:type="dxa"/>
            <w:gridSpan w:val="12"/>
            <w:vAlign w:val="center"/>
          </w:tcPr>
          <w:p w:rsidR="004A40F4" w:rsidRPr="005B3A37" w:rsidRDefault="004A40F4" w:rsidP="004A40F4">
            <w:pPr>
              <w:jc w:val="center"/>
            </w:pPr>
            <w:r w:rsidRPr="004A40F4">
              <w:rPr>
                <w:b/>
                <w:bCs/>
              </w:rPr>
              <w:t>A félévzárás módja</w:t>
            </w:r>
          </w:p>
        </w:tc>
      </w:tr>
      <w:tr w:rsidR="004A40F4" w:rsidRPr="005B3A37" w:rsidTr="00041A56">
        <w:trPr>
          <w:cantSplit/>
          <w:trHeight w:val="268"/>
        </w:trPr>
        <w:tc>
          <w:tcPr>
            <w:tcW w:w="9142" w:type="dxa"/>
            <w:gridSpan w:val="12"/>
            <w:tcBorders>
              <w:bottom w:val="single" w:sz="4" w:space="0" w:color="auto"/>
            </w:tcBorders>
            <w:vAlign w:val="center"/>
          </w:tcPr>
          <w:p w:rsidR="004A40F4" w:rsidRPr="005B3A37" w:rsidRDefault="004A40F4" w:rsidP="00041A56">
            <w:r>
              <w:t>Félévközi jegy:</w:t>
            </w:r>
            <w:r w:rsidRPr="005B3A37">
              <w:t xml:space="preserve"> ZH írása alapján Elégséges szint: 60% (a pontszámok alapján).</w:t>
            </w:r>
          </w:p>
        </w:tc>
      </w:tr>
      <w:tr w:rsidR="004A40F4" w:rsidRPr="005B3A37" w:rsidTr="00041A56">
        <w:trPr>
          <w:cantSplit/>
          <w:trHeight w:val="277"/>
        </w:trPr>
        <w:tc>
          <w:tcPr>
            <w:tcW w:w="9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0F4" w:rsidRPr="005B3A37" w:rsidRDefault="004A40F4" w:rsidP="00041A56">
            <w:r w:rsidRPr="00BD2039">
              <w:rPr>
                <w:b/>
                <w:bCs/>
              </w:rPr>
              <w:t>Kötelező irodalom</w:t>
            </w:r>
          </w:p>
        </w:tc>
      </w:tr>
      <w:tr w:rsidR="004A40F4" w:rsidRPr="005B3A37" w:rsidTr="00041A56">
        <w:trPr>
          <w:cantSplit/>
          <w:trHeight w:val="277"/>
        </w:trPr>
        <w:tc>
          <w:tcPr>
            <w:tcW w:w="9142" w:type="dxa"/>
            <w:gridSpan w:val="12"/>
            <w:tcBorders>
              <w:top w:val="single" w:sz="4" w:space="0" w:color="auto"/>
            </w:tcBorders>
            <w:vAlign w:val="center"/>
          </w:tcPr>
          <w:p w:rsidR="004A40F4" w:rsidRPr="005B3A37" w:rsidRDefault="0032590D" w:rsidP="00041A56">
            <w:pPr>
              <w:jc w:val="both"/>
            </w:pPr>
            <w:r>
              <w:t>Dr. Orbán Gabriella-</w:t>
            </w:r>
            <w:r w:rsidRPr="005B3A37">
              <w:t xml:space="preserve">Lőrincz Katalin: </w:t>
            </w:r>
            <w:r>
              <w:t>Logisztikai alapismeretek, elektronikus jegyzet (Moodle)</w:t>
            </w:r>
          </w:p>
        </w:tc>
      </w:tr>
      <w:tr w:rsidR="004A40F4" w:rsidRPr="005B3A37" w:rsidTr="00041A56">
        <w:trPr>
          <w:cantSplit/>
          <w:trHeight w:val="277"/>
        </w:trPr>
        <w:tc>
          <w:tcPr>
            <w:tcW w:w="9142" w:type="dxa"/>
            <w:gridSpan w:val="12"/>
            <w:vAlign w:val="center"/>
          </w:tcPr>
          <w:p w:rsidR="004A40F4" w:rsidRPr="005B3A37" w:rsidRDefault="004A40F4" w:rsidP="00041A56">
            <w:pPr>
              <w:rPr>
                <w:bCs/>
              </w:rPr>
            </w:pPr>
            <w:r w:rsidRPr="00BD2039">
              <w:rPr>
                <w:b/>
                <w:bCs/>
              </w:rPr>
              <w:t>Ajánlott irodalom</w:t>
            </w:r>
          </w:p>
        </w:tc>
      </w:tr>
      <w:tr w:rsidR="004A40F4" w:rsidRPr="005B3A37" w:rsidTr="00041A56">
        <w:trPr>
          <w:cantSplit/>
          <w:trHeight w:val="277"/>
        </w:trPr>
        <w:tc>
          <w:tcPr>
            <w:tcW w:w="9142" w:type="dxa"/>
            <w:gridSpan w:val="12"/>
            <w:tcBorders>
              <w:top w:val="single" w:sz="4" w:space="0" w:color="auto"/>
            </w:tcBorders>
            <w:vAlign w:val="center"/>
          </w:tcPr>
          <w:p w:rsidR="004A40F4" w:rsidRPr="005B3A37" w:rsidRDefault="004A40F4" w:rsidP="00BD2039">
            <w:pPr>
              <w:jc w:val="both"/>
            </w:pPr>
            <w:r w:rsidRPr="005B3A37">
              <w:t>Dr. Prezenszki József szerk.. Logisztika I-II. BME Mérnöktovábbképző Intéze</w:t>
            </w:r>
            <w:r w:rsidR="00BD2039">
              <w:t>t</w:t>
            </w:r>
          </w:p>
        </w:tc>
      </w:tr>
      <w:tr w:rsidR="004A40F4" w:rsidRPr="005B3A37" w:rsidTr="00041A56">
        <w:trPr>
          <w:cantSplit/>
          <w:trHeight w:val="277"/>
        </w:trPr>
        <w:tc>
          <w:tcPr>
            <w:tcW w:w="9142" w:type="dxa"/>
            <w:gridSpan w:val="12"/>
            <w:vAlign w:val="center"/>
          </w:tcPr>
          <w:p w:rsidR="004A40F4" w:rsidRPr="005B3A37" w:rsidRDefault="004A40F4" w:rsidP="00BD2039">
            <w:pPr>
              <w:rPr>
                <w:bCs/>
              </w:rPr>
            </w:pPr>
            <w:r w:rsidRPr="004A40F4">
              <w:rPr>
                <w:b/>
                <w:bCs/>
              </w:rPr>
              <w:t>Egyéb segédletek</w:t>
            </w:r>
          </w:p>
        </w:tc>
      </w:tr>
      <w:tr w:rsidR="004A40F4" w:rsidRPr="005B3A37" w:rsidTr="00041A56">
        <w:trPr>
          <w:cantSplit/>
          <w:trHeight w:val="277"/>
        </w:trPr>
        <w:tc>
          <w:tcPr>
            <w:tcW w:w="9142" w:type="dxa"/>
            <w:gridSpan w:val="12"/>
            <w:vAlign w:val="center"/>
          </w:tcPr>
          <w:p w:rsidR="004A40F4" w:rsidRPr="005B3A37" w:rsidRDefault="0032590D" w:rsidP="00041A56">
            <w:r w:rsidRPr="005B3A37">
              <w:t>Elektronikus tananyag</w:t>
            </w:r>
            <w:r>
              <w:t>: Moodle</w:t>
            </w:r>
          </w:p>
        </w:tc>
      </w:tr>
      <w:tr w:rsidR="004A40F4" w:rsidRPr="005B3A37" w:rsidTr="00041A56">
        <w:trPr>
          <w:cantSplit/>
          <w:trHeight w:val="277"/>
        </w:trPr>
        <w:tc>
          <w:tcPr>
            <w:tcW w:w="9142" w:type="dxa"/>
            <w:gridSpan w:val="12"/>
            <w:vAlign w:val="center"/>
          </w:tcPr>
          <w:p w:rsidR="004A40F4" w:rsidRPr="005B3A37" w:rsidRDefault="004A40F4" w:rsidP="00041A56">
            <w:pPr>
              <w:jc w:val="center"/>
              <w:rPr>
                <w:bCs/>
              </w:rPr>
            </w:pPr>
            <w:r w:rsidRPr="00995584">
              <w:rPr>
                <w:b/>
                <w:bCs/>
              </w:rPr>
              <w:t>A tárgy minőségbiztosítási módszerei</w:t>
            </w:r>
          </w:p>
          <w:p w:rsidR="004A40F4" w:rsidRPr="005B3A37" w:rsidRDefault="004A40F4" w:rsidP="00041A56">
            <w:r w:rsidRPr="005B3A37">
              <w:t>A hallgatók a félév elején kiadott összefoglaló kérdések alapján készülnek a tárgy elsajátítására. A konzu</w:t>
            </w:r>
            <w:r>
              <w:t xml:space="preserve">ltációkon a fontosabb kérdések </w:t>
            </w:r>
            <w:r w:rsidRPr="005B3A37">
              <w:t>megbeszélése és esettanulmányok ismertetése történik</w:t>
            </w:r>
          </w:p>
        </w:tc>
      </w:tr>
    </w:tbl>
    <w:p w:rsidR="00041A56" w:rsidRPr="005B3A37" w:rsidRDefault="00041A56" w:rsidP="00041A56">
      <w:pPr>
        <w:tabs>
          <w:tab w:val="center" w:pos="1701"/>
          <w:tab w:val="center" w:pos="6804"/>
        </w:tabs>
      </w:pPr>
    </w:p>
    <w:p w:rsidR="000F31EA" w:rsidRDefault="000F31EA" w:rsidP="00041A56">
      <w:pPr>
        <w:tabs>
          <w:tab w:val="center" w:pos="1701"/>
          <w:tab w:val="center" w:pos="6804"/>
        </w:tabs>
      </w:pPr>
    </w:p>
    <w:sectPr w:rsidR="000F31EA" w:rsidSect="00041A56">
      <w:footerReference w:type="default" r:id="rId7"/>
      <w:pgSz w:w="11906" w:h="16838"/>
      <w:pgMar w:top="719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531" w:rsidRDefault="00693531">
      <w:r>
        <w:separator/>
      </w:r>
    </w:p>
  </w:endnote>
  <w:endnote w:type="continuationSeparator" w:id="0">
    <w:p w:rsidR="00693531" w:rsidRDefault="0069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A56" w:rsidRPr="009C774F" w:rsidRDefault="00041A56" w:rsidP="00041A56">
    <w:pPr>
      <w:pStyle w:val="llb"/>
      <w:jc w:val="center"/>
      <w:rPr>
        <w:sz w:val="16"/>
        <w:szCs w:val="16"/>
      </w:rPr>
    </w:pPr>
    <w:r w:rsidRPr="009C774F">
      <w:rPr>
        <w:rStyle w:val="Oldalszm"/>
        <w:sz w:val="16"/>
        <w:szCs w:val="16"/>
      </w:rPr>
      <w:t xml:space="preserve">                                                         </w:t>
    </w:r>
    <w:r w:rsidRPr="009C774F">
      <w:rPr>
        <w:rStyle w:val="Oldalszm"/>
        <w:sz w:val="16"/>
        <w:szCs w:val="16"/>
      </w:rPr>
      <w:tab/>
    </w:r>
    <w:r w:rsidRPr="009C774F">
      <w:rPr>
        <w:rStyle w:val="Oldalszm"/>
        <w:sz w:val="16"/>
        <w:szCs w:val="16"/>
      </w:rPr>
      <w:tab/>
    </w:r>
    <w:r w:rsidRPr="009C774F">
      <w:rPr>
        <w:rStyle w:val="Oldalszm"/>
        <w:sz w:val="22"/>
        <w:szCs w:val="22"/>
      </w:rPr>
      <w:fldChar w:fldCharType="begin"/>
    </w:r>
    <w:r w:rsidRPr="009C774F">
      <w:rPr>
        <w:rStyle w:val="Oldalszm"/>
        <w:sz w:val="22"/>
        <w:szCs w:val="22"/>
      </w:rPr>
      <w:instrText xml:space="preserve"> PAGE </w:instrText>
    </w:r>
    <w:r w:rsidRPr="009C774F">
      <w:rPr>
        <w:rStyle w:val="Oldalszm"/>
        <w:sz w:val="22"/>
        <w:szCs w:val="22"/>
      </w:rPr>
      <w:fldChar w:fldCharType="separate"/>
    </w:r>
    <w:r w:rsidR="00BF0B87">
      <w:rPr>
        <w:rStyle w:val="Oldalszm"/>
        <w:noProof/>
        <w:sz w:val="22"/>
        <w:szCs w:val="22"/>
      </w:rPr>
      <w:t>1</w:t>
    </w:r>
    <w:r w:rsidRPr="009C774F">
      <w:rPr>
        <w:rStyle w:val="Oldalszm"/>
        <w:sz w:val="22"/>
        <w:szCs w:val="22"/>
      </w:rPr>
      <w:fldChar w:fldCharType="end"/>
    </w:r>
    <w:r w:rsidRPr="009C774F">
      <w:rPr>
        <w:rStyle w:val="Oldalszm"/>
        <w:sz w:val="22"/>
        <w:szCs w:val="22"/>
      </w:rPr>
      <w:t>/</w:t>
    </w:r>
    <w:r w:rsidRPr="009C774F">
      <w:rPr>
        <w:rStyle w:val="Oldalszm"/>
        <w:sz w:val="22"/>
        <w:szCs w:val="22"/>
      </w:rPr>
      <w:fldChar w:fldCharType="begin"/>
    </w:r>
    <w:r w:rsidRPr="009C774F">
      <w:rPr>
        <w:rStyle w:val="Oldalszm"/>
        <w:sz w:val="22"/>
        <w:szCs w:val="22"/>
      </w:rPr>
      <w:instrText xml:space="preserve"> NUMPAGES </w:instrText>
    </w:r>
    <w:r w:rsidRPr="009C774F">
      <w:rPr>
        <w:rStyle w:val="Oldalszm"/>
        <w:sz w:val="22"/>
        <w:szCs w:val="22"/>
      </w:rPr>
      <w:fldChar w:fldCharType="separate"/>
    </w:r>
    <w:r w:rsidR="00BF0B87">
      <w:rPr>
        <w:rStyle w:val="Oldalszm"/>
        <w:noProof/>
        <w:sz w:val="22"/>
        <w:szCs w:val="22"/>
      </w:rPr>
      <w:t>2</w:t>
    </w:r>
    <w:r w:rsidRPr="009C774F">
      <w:rPr>
        <w:rStyle w:val="Oldalszm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531" w:rsidRDefault="00693531">
      <w:r>
        <w:separator/>
      </w:r>
    </w:p>
  </w:footnote>
  <w:footnote w:type="continuationSeparator" w:id="0">
    <w:p w:rsidR="00693531" w:rsidRDefault="00693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551DF0"/>
    <w:multiLevelType w:val="hybridMultilevel"/>
    <w:tmpl w:val="07B2991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56"/>
    <w:rsid w:val="00041A56"/>
    <w:rsid w:val="00086EBF"/>
    <w:rsid w:val="000B281B"/>
    <w:rsid w:val="000B3156"/>
    <w:rsid w:val="000C478D"/>
    <w:rsid w:val="000F31EA"/>
    <w:rsid w:val="00157459"/>
    <w:rsid w:val="0017558F"/>
    <w:rsid w:val="001A0181"/>
    <w:rsid w:val="001E6BE9"/>
    <w:rsid w:val="001E7EED"/>
    <w:rsid w:val="00211408"/>
    <w:rsid w:val="00231A4F"/>
    <w:rsid w:val="002722CF"/>
    <w:rsid w:val="00277455"/>
    <w:rsid w:val="00305403"/>
    <w:rsid w:val="00306F3B"/>
    <w:rsid w:val="00316BBD"/>
    <w:rsid w:val="0032590D"/>
    <w:rsid w:val="00363C61"/>
    <w:rsid w:val="003A5F9C"/>
    <w:rsid w:val="004A40F4"/>
    <w:rsid w:val="004D6B6D"/>
    <w:rsid w:val="004F3E7A"/>
    <w:rsid w:val="0058235F"/>
    <w:rsid w:val="0058647A"/>
    <w:rsid w:val="00597537"/>
    <w:rsid w:val="00693531"/>
    <w:rsid w:val="00743DA2"/>
    <w:rsid w:val="0078006F"/>
    <w:rsid w:val="0079139F"/>
    <w:rsid w:val="007F483B"/>
    <w:rsid w:val="00812B12"/>
    <w:rsid w:val="008212C5"/>
    <w:rsid w:val="008411DA"/>
    <w:rsid w:val="00846F31"/>
    <w:rsid w:val="00870C93"/>
    <w:rsid w:val="008923D9"/>
    <w:rsid w:val="00995584"/>
    <w:rsid w:val="00A05795"/>
    <w:rsid w:val="00A61216"/>
    <w:rsid w:val="00A833BE"/>
    <w:rsid w:val="00AB695C"/>
    <w:rsid w:val="00AD7075"/>
    <w:rsid w:val="00AD7582"/>
    <w:rsid w:val="00B166ED"/>
    <w:rsid w:val="00B521A2"/>
    <w:rsid w:val="00B8342C"/>
    <w:rsid w:val="00B94B9E"/>
    <w:rsid w:val="00BD2039"/>
    <w:rsid w:val="00BF0B87"/>
    <w:rsid w:val="00C25866"/>
    <w:rsid w:val="00C3575B"/>
    <w:rsid w:val="00CA0104"/>
    <w:rsid w:val="00CC17D9"/>
    <w:rsid w:val="00D42CA7"/>
    <w:rsid w:val="00D81452"/>
    <w:rsid w:val="00E33AF6"/>
    <w:rsid w:val="00E64239"/>
    <w:rsid w:val="00EC774A"/>
    <w:rsid w:val="00F10C6D"/>
    <w:rsid w:val="00F46221"/>
    <w:rsid w:val="00F72184"/>
    <w:rsid w:val="00FB3F2C"/>
    <w:rsid w:val="00FC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59B37-59EC-48A0-8D9F-0FEADAED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1A56"/>
    <w:pPr>
      <w:autoSpaceDE w:val="0"/>
      <w:autoSpaceDN w:val="0"/>
    </w:pPr>
    <w:rPr>
      <w:rFonts w:eastAsia="Times New Roman" w:cs="Times New Roman"/>
    </w:rPr>
  </w:style>
  <w:style w:type="paragraph" w:styleId="Cmsor1">
    <w:name w:val="heading 1"/>
    <w:basedOn w:val="Norml"/>
    <w:next w:val="Norml"/>
    <w:link w:val="Cmsor1Char"/>
    <w:uiPriority w:val="99"/>
    <w:qFormat/>
    <w:rsid w:val="00041A56"/>
    <w:pPr>
      <w:keepNext/>
      <w:jc w:val="center"/>
      <w:outlineLvl w:val="0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041A56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041A56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041A56"/>
    <w:rPr>
      <w:rFonts w:eastAsia="Times New Roman" w:cs="Times New Roman"/>
      <w:i/>
      <w:iCs/>
      <w:sz w:val="20"/>
      <w:szCs w:val="20"/>
      <w:lang w:eastAsia="hu-HU"/>
    </w:rPr>
  </w:style>
  <w:style w:type="character" w:customStyle="1" w:styleId="Cmsor3Char">
    <w:name w:val="Címsor 3 Char"/>
    <w:link w:val="Cmsor3"/>
    <w:uiPriority w:val="99"/>
    <w:rsid w:val="00041A56"/>
    <w:rPr>
      <w:rFonts w:eastAsia="Times New Roman" w:cs="Times New Roman"/>
      <w:i/>
      <w:iCs/>
      <w:sz w:val="20"/>
      <w:szCs w:val="20"/>
      <w:lang w:eastAsia="hu-HU"/>
    </w:rPr>
  </w:style>
  <w:style w:type="character" w:customStyle="1" w:styleId="Cmsor4Char">
    <w:name w:val="Címsor 4 Char"/>
    <w:link w:val="Cmsor4"/>
    <w:uiPriority w:val="99"/>
    <w:rsid w:val="00041A56"/>
    <w:rPr>
      <w:rFonts w:eastAsia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1"/>
    <w:uiPriority w:val="99"/>
    <w:rsid w:val="00041A56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">
    <w:name w:val="Élőfej Char"/>
    <w:uiPriority w:val="99"/>
    <w:semiHidden/>
    <w:rsid w:val="00041A56"/>
    <w:rPr>
      <w:rFonts w:eastAsia="Times New Roman" w:cs="Times New Roman"/>
      <w:sz w:val="20"/>
      <w:szCs w:val="20"/>
      <w:lang w:eastAsia="hu-HU"/>
    </w:rPr>
  </w:style>
  <w:style w:type="character" w:customStyle="1" w:styleId="lfejChar1">
    <w:name w:val="Élőfej Char1"/>
    <w:link w:val="lfej"/>
    <w:uiPriority w:val="99"/>
    <w:locked/>
    <w:rsid w:val="00041A56"/>
    <w:rPr>
      <w:rFonts w:eastAsia="Times New Roman" w:cs="Times New Roman"/>
      <w:szCs w:val="24"/>
      <w:lang w:eastAsia="hu-HU"/>
    </w:rPr>
  </w:style>
  <w:style w:type="character" w:styleId="Hiperhivatkozs">
    <w:name w:val="Hyperlink"/>
    <w:uiPriority w:val="99"/>
    <w:rsid w:val="00041A56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041A5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41A56"/>
    <w:rPr>
      <w:rFonts w:eastAsia="Times New Roman" w:cs="Times New Roman"/>
      <w:sz w:val="20"/>
      <w:szCs w:val="20"/>
      <w:lang w:eastAsia="hu-HU"/>
    </w:rPr>
  </w:style>
  <w:style w:type="character" w:styleId="Oldalszm">
    <w:name w:val="page number"/>
    <w:uiPriority w:val="99"/>
    <w:rsid w:val="00041A56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041A56"/>
    <w:pPr>
      <w:autoSpaceDE/>
      <w:autoSpaceDN/>
      <w:spacing w:after="120"/>
    </w:pPr>
  </w:style>
  <w:style w:type="character" w:customStyle="1" w:styleId="SzvegtrzsChar">
    <w:name w:val="Szövegtörzs Char"/>
    <w:link w:val="Szvegtrzs"/>
    <w:uiPriority w:val="99"/>
    <w:rsid w:val="00041A56"/>
    <w:rPr>
      <w:rFonts w:eastAsia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556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Druida</Company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Gabi</cp:lastModifiedBy>
  <cp:revision>7</cp:revision>
  <dcterms:created xsi:type="dcterms:W3CDTF">2014-06-19T10:42:00Z</dcterms:created>
  <dcterms:modified xsi:type="dcterms:W3CDTF">2014-06-21T16:42:00Z</dcterms:modified>
</cp:coreProperties>
</file>