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E2" w:rsidRPr="00EF60C4" w:rsidRDefault="00281FE2" w:rsidP="00EF60C4">
      <w:pPr>
        <w:rPr>
          <w:rFonts w:ascii="Arial" w:hAnsi="Arial" w:cs="Arial"/>
        </w:rPr>
      </w:pPr>
      <w:r>
        <w:rPr>
          <w:rFonts w:ascii="Arial" w:hAnsi="Arial" w:cs="Arial"/>
        </w:rPr>
        <w:t>KADOCSA LÁSZLÓ (2)</w:t>
      </w:r>
    </w:p>
    <w:p w:rsidR="00281FE2" w:rsidRDefault="00281FE2" w:rsidP="00926881">
      <w:pPr>
        <w:jc w:val="center"/>
        <w:rPr>
          <w:b/>
          <w:bCs/>
          <w:sz w:val="32"/>
          <w:szCs w:val="32"/>
        </w:rPr>
      </w:pPr>
    </w:p>
    <w:p w:rsidR="00281FE2" w:rsidRDefault="00281FE2" w:rsidP="00926881">
      <w:pPr>
        <w:jc w:val="center"/>
        <w:rPr>
          <w:b/>
          <w:bCs/>
          <w:sz w:val="32"/>
          <w:szCs w:val="32"/>
        </w:rPr>
      </w:pPr>
    </w:p>
    <w:p w:rsidR="00281FE2" w:rsidRPr="00783114" w:rsidRDefault="00281FE2" w:rsidP="00926881">
      <w:pPr>
        <w:jc w:val="center"/>
        <w:rPr>
          <w:b/>
          <w:bCs/>
          <w:sz w:val="32"/>
          <w:szCs w:val="32"/>
        </w:rPr>
      </w:pPr>
      <w:r w:rsidRPr="00783114">
        <w:rPr>
          <w:b/>
          <w:bCs/>
          <w:sz w:val="32"/>
          <w:szCs w:val="32"/>
        </w:rPr>
        <w:t>MRK Műszaki Tudományok Bizottsága</w:t>
      </w:r>
    </w:p>
    <w:p w:rsidR="00281FE2" w:rsidRPr="00783114" w:rsidRDefault="00281FE2" w:rsidP="00926881">
      <w:pPr>
        <w:jc w:val="center"/>
        <w:rPr>
          <w:b/>
          <w:bCs/>
          <w:sz w:val="28"/>
          <w:szCs w:val="28"/>
        </w:rPr>
      </w:pPr>
    </w:p>
    <w:p w:rsidR="00281FE2" w:rsidRPr="00783114" w:rsidRDefault="00281FE2" w:rsidP="00926881">
      <w:pPr>
        <w:rPr>
          <w:b/>
          <w:bCs/>
          <w:sz w:val="28"/>
          <w:szCs w:val="28"/>
        </w:rPr>
      </w:pPr>
    </w:p>
    <w:p w:rsidR="00281FE2" w:rsidRPr="00783114" w:rsidRDefault="00281FE2" w:rsidP="00926881">
      <w:pPr>
        <w:rPr>
          <w:b/>
          <w:bCs/>
          <w:sz w:val="28"/>
          <w:szCs w:val="28"/>
        </w:rPr>
      </w:pPr>
    </w:p>
    <w:p w:rsidR="00281FE2" w:rsidRPr="00783114" w:rsidRDefault="00281FE2" w:rsidP="00926881">
      <w:pPr>
        <w:rPr>
          <w:b/>
          <w:bCs/>
          <w:sz w:val="28"/>
          <w:szCs w:val="28"/>
        </w:rPr>
      </w:pPr>
      <w:r w:rsidRPr="00783114">
        <w:rPr>
          <w:b/>
          <w:bCs/>
          <w:sz w:val="28"/>
          <w:szCs w:val="28"/>
        </w:rPr>
        <w:t>Általános megjegyzés: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Végleg lezárult a felsőoktatás expanziójának időszaka és elérkezett a minőségfejlesztés korszaka.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A tömegoktatás - mindenütt a világon – minőségvesztéss</w:t>
      </w:r>
      <w:r>
        <w:rPr>
          <w:sz w:val="28"/>
          <w:szCs w:val="28"/>
        </w:rPr>
        <w:t>el járt, hazánkban sem kerülhett</w:t>
      </w:r>
      <w:r w:rsidRPr="00783114">
        <w:rPr>
          <w:sz w:val="28"/>
          <w:szCs w:val="28"/>
        </w:rPr>
        <w:t>ük el, amelyben az alábbi tényezők játszottak szerepet:</w:t>
      </w:r>
    </w:p>
    <w:p w:rsidR="00281FE2" w:rsidRPr="00783114" w:rsidRDefault="00281FE2" w:rsidP="00BC4F1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közoktatás rom</w:t>
      </w:r>
      <w:r w:rsidRPr="00783114">
        <w:rPr>
          <w:sz w:val="28"/>
          <w:szCs w:val="28"/>
        </w:rPr>
        <w:t>ló teljesítménye</w:t>
      </w:r>
    </w:p>
    <w:p w:rsidR="00281FE2" w:rsidRPr="00783114" w:rsidRDefault="00281FE2" w:rsidP="00BC4F16">
      <w:pPr>
        <w:numPr>
          <w:ilvl w:val="0"/>
          <w:numId w:val="1"/>
        </w:num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felsőoktatás hiányosságai pedagógiai technológia / módszertanok területén</w:t>
      </w:r>
    </w:p>
    <w:p w:rsidR="00281FE2" w:rsidRPr="00783114" w:rsidRDefault="00281FE2" w:rsidP="00BC4F16">
      <w:pPr>
        <w:numPr>
          <w:ilvl w:val="0"/>
          <w:numId w:val="1"/>
        </w:num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normatív szabályozás ( „ mindenkit felvenni és megtartani ” )</w:t>
      </w:r>
    </w:p>
    <w:p w:rsidR="00281FE2" w:rsidRPr="00783114" w:rsidRDefault="00281FE2" w:rsidP="00BC4F16">
      <w:pPr>
        <w:numPr>
          <w:ilvl w:val="0"/>
          <w:numId w:val="1"/>
        </w:num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az intézményrendszer „ elburjánzása „</w:t>
      </w:r>
    </w:p>
    <w:p w:rsidR="00281FE2" w:rsidRPr="00783114" w:rsidRDefault="00281FE2" w:rsidP="00BC4F16">
      <w:pPr>
        <w:ind w:left="705"/>
        <w:jc w:val="both"/>
        <w:rPr>
          <w:sz w:val="28"/>
          <w:szCs w:val="28"/>
        </w:rPr>
      </w:pP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A változás a minőség fejlesztése érdekében indokolt, amelyre az új felsőoktatási törvény, pontosítások után alkalmas lehet. A „ koncepció ” legfőbb erényei :</w:t>
      </w:r>
    </w:p>
    <w:p w:rsidR="00281FE2" w:rsidRPr="00783114" w:rsidRDefault="00281FE2" w:rsidP="00960443">
      <w:pPr>
        <w:rPr>
          <w:sz w:val="28"/>
          <w:szCs w:val="28"/>
        </w:rPr>
      </w:pPr>
    </w:p>
    <w:p w:rsidR="00281FE2" w:rsidRPr="00783114" w:rsidRDefault="00281FE2" w:rsidP="00A63635">
      <w:pPr>
        <w:rPr>
          <w:sz w:val="28"/>
          <w:szCs w:val="28"/>
        </w:rPr>
      </w:pPr>
      <w:r w:rsidRPr="00783114">
        <w:rPr>
          <w:sz w:val="28"/>
          <w:szCs w:val="28"/>
        </w:rPr>
        <w:tab/>
        <w:t>-     a „ keret ” jelleg ( hosszabb időszakra szól</w:t>
      </w:r>
      <w:r>
        <w:rPr>
          <w:sz w:val="28"/>
          <w:szCs w:val="28"/>
        </w:rPr>
        <w:t>hat)</w:t>
      </w:r>
    </w:p>
    <w:p w:rsidR="00281FE2" w:rsidRPr="00783114" w:rsidRDefault="00281FE2" w:rsidP="00A63635">
      <w:pPr>
        <w:ind w:left="705"/>
        <w:rPr>
          <w:sz w:val="28"/>
          <w:szCs w:val="28"/>
        </w:rPr>
      </w:pPr>
      <w:r w:rsidRPr="00783114">
        <w:rPr>
          <w:sz w:val="28"/>
          <w:szCs w:val="28"/>
        </w:rPr>
        <w:t>-     a rugalmasság</w:t>
      </w:r>
      <w:r w:rsidRPr="00783114">
        <w:rPr>
          <w:sz w:val="28"/>
          <w:szCs w:val="28"/>
        </w:rPr>
        <w:tab/>
      </w:r>
      <w:r>
        <w:rPr>
          <w:sz w:val="28"/>
          <w:szCs w:val="28"/>
        </w:rPr>
        <w:t>(bár „konzerválja az intézményrendszert)</w:t>
      </w:r>
    </w:p>
    <w:p w:rsidR="00281FE2" w:rsidRPr="00783114" w:rsidRDefault="00281FE2" w:rsidP="00A63635">
      <w:pPr>
        <w:ind w:left="705"/>
        <w:rPr>
          <w:sz w:val="28"/>
          <w:szCs w:val="28"/>
        </w:rPr>
      </w:pPr>
      <w:r w:rsidRPr="00783114">
        <w:rPr>
          <w:sz w:val="28"/>
          <w:szCs w:val="28"/>
        </w:rPr>
        <w:t>-     a finanszírozás (  kevésbé van kitéve a „ piaci hatásoknak ” )</w:t>
      </w:r>
    </w:p>
    <w:p w:rsidR="00281FE2" w:rsidRPr="00783114" w:rsidRDefault="00281FE2" w:rsidP="00A63635">
      <w:pPr>
        <w:ind w:left="705"/>
        <w:rPr>
          <w:sz w:val="28"/>
          <w:szCs w:val="28"/>
        </w:rPr>
      </w:pPr>
      <w:r w:rsidRPr="00783114">
        <w:rPr>
          <w:sz w:val="28"/>
          <w:szCs w:val="28"/>
        </w:rPr>
        <w:t>-     motiváció a minőségfejlesztés érdekében ( ez nem konzekvensen érvényesül ).</w:t>
      </w:r>
    </w:p>
    <w:p w:rsidR="00281FE2" w:rsidRPr="00783114" w:rsidRDefault="00281FE2" w:rsidP="00A63635">
      <w:pPr>
        <w:rPr>
          <w:sz w:val="28"/>
          <w:szCs w:val="28"/>
        </w:rPr>
      </w:pPr>
    </w:p>
    <w:p w:rsidR="00281FE2" w:rsidRPr="00783114" w:rsidRDefault="00281FE2" w:rsidP="00A63635">
      <w:pPr>
        <w:rPr>
          <w:b/>
          <w:bCs/>
          <w:sz w:val="28"/>
          <w:szCs w:val="28"/>
          <w:u w:val="single"/>
        </w:rPr>
      </w:pPr>
      <w:r w:rsidRPr="00783114">
        <w:rPr>
          <w:b/>
          <w:bCs/>
          <w:sz w:val="28"/>
          <w:szCs w:val="28"/>
          <w:u w:val="single"/>
        </w:rPr>
        <w:t>1.</w:t>
      </w:r>
      <w:r w:rsidRPr="00783114">
        <w:rPr>
          <w:b/>
          <w:bCs/>
          <w:sz w:val="28"/>
          <w:szCs w:val="28"/>
          <w:u w:val="single"/>
        </w:rPr>
        <w:tab/>
        <w:t>A képzés szerkezetére vonatkozó észrevételek:</w:t>
      </w:r>
    </w:p>
    <w:p w:rsidR="00281FE2" w:rsidRPr="00783114" w:rsidRDefault="00281FE2" w:rsidP="00A63635">
      <w:pPr>
        <w:rPr>
          <w:sz w:val="28"/>
          <w:szCs w:val="28"/>
        </w:rPr>
      </w:pP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- Amennyiben a lineáris képzési rendszerről visszatérünk a duális ( főiskolai, egyetemi)  szerkezethez ( és konzerváljuk a duális intézményrendszer is</w:t>
      </w:r>
      <w:r>
        <w:rPr>
          <w:sz w:val="28"/>
          <w:szCs w:val="28"/>
        </w:rPr>
        <w:t xml:space="preserve">), így a </w:t>
      </w:r>
      <w:r w:rsidRPr="00783114">
        <w:rPr>
          <w:sz w:val="28"/>
          <w:szCs w:val="28"/>
        </w:rPr>
        <w:t>rendszer</w:t>
      </w:r>
      <w:r>
        <w:rPr>
          <w:sz w:val="28"/>
          <w:szCs w:val="28"/>
        </w:rPr>
        <w:t xml:space="preserve"> </w:t>
      </w:r>
      <w:r w:rsidRPr="00783114">
        <w:rPr>
          <w:sz w:val="28"/>
          <w:szCs w:val="28"/>
        </w:rPr>
        <w:t xml:space="preserve"> újból „ zsákutca ” jelleget ölt, amely ellen évtizedeken keresztül küzdöttek a főiskolások.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Erre utal, hogy  az „ alapképzésnek két tartalmilag két különböző típusa van : a gyakorlati és az akadémiai ”.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Mindkettő felsőfokú végzet</w:t>
      </w:r>
      <w:r>
        <w:rPr>
          <w:sz w:val="28"/>
          <w:szCs w:val="28"/>
        </w:rPr>
        <w:t>tséget  és szakképzettséget  ( B</w:t>
      </w:r>
      <w:r w:rsidRPr="00783114">
        <w:rPr>
          <w:sz w:val="28"/>
          <w:szCs w:val="28"/>
        </w:rPr>
        <w:t>A/ Bsc ) eredményez.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A zsákutcát az sem oldja fel, hogy „ egyes szakokon, illetőleg egyes hallgatók esetében ” biztosítható meghatározott kritériumok esetében az átjárhatóság.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 xml:space="preserve"> Sokkal inkább indokolt lehet az akadémiai  mellett a „ professenal Master ” szakok ( pl.:  Master of Education</w:t>
      </w:r>
      <w:r>
        <w:rPr>
          <w:sz w:val="28"/>
          <w:szCs w:val="28"/>
        </w:rPr>
        <w:t xml:space="preserve"> mintájára</w:t>
      </w:r>
      <w:r w:rsidRPr="00783114">
        <w:rPr>
          <w:sz w:val="28"/>
          <w:szCs w:val="28"/>
        </w:rPr>
        <w:t>,</w:t>
      </w:r>
      <w:r>
        <w:rPr>
          <w:sz w:val="28"/>
          <w:szCs w:val="28"/>
        </w:rPr>
        <w:t xml:space="preserve"> a</w:t>
      </w:r>
      <w:r w:rsidRPr="00783114">
        <w:rPr>
          <w:sz w:val="28"/>
          <w:szCs w:val="28"/>
        </w:rPr>
        <w:t xml:space="preserve"> Master of Enginering, </w:t>
      </w:r>
      <w:r w:rsidRPr="00783114">
        <w:rPr>
          <w:color w:val="FF0000"/>
          <w:sz w:val="28"/>
          <w:szCs w:val="28"/>
        </w:rPr>
        <w:t xml:space="preserve"> </w:t>
      </w:r>
      <w:r w:rsidRPr="00783114">
        <w:rPr>
          <w:sz w:val="28"/>
          <w:szCs w:val="28"/>
        </w:rPr>
        <w:t>Master of Economic, stb.) létrehozása.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 xml:space="preserve">A közös alapszakok után meghatározott kritériumok teljesülése esetében lehetséges az akadémiai vagy a gyakorlati mesterszakokon való továbbhaladás ill. a munkaerőpiacon való elhelyezkedés. </w:t>
      </w:r>
    </w:p>
    <w:p w:rsidR="00281FE2" w:rsidRDefault="00281FE2" w:rsidP="00BC4F16">
      <w:pPr>
        <w:jc w:val="both"/>
        <w:rPr>
          <w:sz w:val="28"/>
          <w:szCs w:val="28"/>
        </w:rPr>
      </w:pPr>
      <w:r>
        <w:rPr>
          <w:sz w:val="28"/>
          <w:szCs w:val="28"/>
        </w:rPr>
        <w:t>Ez esetben az MSc szint elméleti megalapozása nem fejeződhet be az alapképzésben, hanem folytatódnia kell a mesterképzésben is.</w:t>
      </w:r>
    </w:p>
    <w:p w:rsidR="00281FE2" w:rsidRDefault="00281FE2" w:rsidP="00BC4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Ez a modell teszi lehetővé, hogy az alapképzés (Bachelor) és ez alatti képzés (FSZ) valóban tömegméretűvé (korosztály 40-50 %-a) váljon, és azt követően megvalósuljon a gyakorlatorientált mesterképzés (pl: MEng) és az akadémiai irányultságú (MSc; PhD) képzés színvonalát a leendő fejlesztők, kutatók, tudorok illetve a társadalmi elit tudomány- és kultúrateremtő igényeinek megfelelően az eddigiekhez képest lényegesen emelni lehessen. 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>
        <w:rPr>
          <w:sz w:val="28"/>
          <w:szCs w:val="28"/>
        </w:rPr>
        <w:t>Megjegyzendő, hogy a mérnököt az különbözteti meg a természettudóstól (pl.: a fizikustól), hogy gyakorlatorientált megoldásra törekszik.</w:t>
      </w:r>
    </w:p>
    <w:p w:rsidR="00281FE2" w:rsidRPr="00783114" w:rsidRDefault="00281FE2" w:rsidP="00A63635">
      <w:pPr>
        <w:rPr>
          <w:b/>
          <w:bCs/>
          <w:sz w:val="28"/>
          <w:szCs w:val="28"/>
        </w:rPr>
      </w:pPr>
    </w:p>
    <w:p w:rsidR="00281FE2" w:rsidRPr="00783114" w:rsidRDefault="00281FE2" w:rsidP="00A63635">
      <w:pPr>
        <w:rPr>
          <w:b/>
          <w:bCs/>
          <w:sz w:val="28"/>
          <w:szCs w:val="28"/>
          <w:u w:val="single"/>
        </w:rPr>
      </w:pPr>
      <w:r w:rsidRPr="00783114">
        <w:rPr>
          <w:b/>
          <w:bCs/>
          <w:sz w:val="28"/>
          <w:szCs w:val="28"/>
        </w:rPr>
        <w:t>2.</w:t>
      </w:r>
      <w:r w:rsidRPr="00783114">
        <w:rPr>
          <w:b/>
          <w:bCs/>
          <w:sz w:val="28"/>
          <w:szCs w:val="28"/>
        </w:rPr>
        <w:tab/>
      </w:r>
      <w:r w:rsidRPr="00783114">
        <w:rPr>
          <w:b/>
          <w:bCs/>
          <w:sz w:val="28"/>
          <w:szCs w:val="28"/>
          <w:u w:val="single"/>
        </w:rPr>
        <w:t>A Felsőoktatás  intézményei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</w:p>
    <w:p w:rsidR="00281FE2" w:rsidRPr="00783114" w:rsidRDefault="00281FE2" w:rsidP="00BC4F16">
      <w:pPr>
        <w:jc w:val="both"/>
        <w:rPr>
          <w:sz w:val="28"/>
          <w:szCs w:val="28"/>
        </w:rPr>
      </w:pPr>
      <w:r>
        <w:rPr>
          <w:sz w:val="28"/>
          <w:szCs w:val="28"/>
        </w:rPr>
        <w:t>„ Fontos (?</w:t>
      </w:r>
      <w:r w:rsidRPr="00783114">
        <w:rPr>
          <w:sz w:val="28"/>
          <w:szCs w:val="28"/>
        </w:rPr>
        <w:t xml:space="preserve">), hogy világosan megkülönböztessük az egyetemeket a főiskoláktól </w:t>
      </w:r>
      <w:r>
        <w:rPr>
          <w:sz w:val="28"/>
          <w:szCs w:val="28"/>
        </w:rPr>
        <w:t>„</w:t>
      </w:r>
      <w:r w:rsidRPr="00783114">
        <w:rPr>
          <w:sz w:val="28"/>
          <w:szCs w:val="28"/>
        </w:rPr>
        <w:t>– áll az indoklásban.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A tervezet meghatározza az „ Egyetem ”, a „ Főiskola ”; az  „Egyetemi kar ” és a „Főiskola  kar ” kritériumait és feladatait.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 xml:space="preserve"> Az oktatási területen a főiskolák számára az </w:t>
      </w:r>
      <w:r>
        <w:rPr>
          <w:sz w:val="28"/>
          <w:szCs w:val="28"/>
        </w:rPr>
        <w:t>„</w:t>
      </w:r>
      <w:r w:rsidRPr="00783114">
        <w:rPr>
          <w:sz w:val="28"/>
          <w:szCs w:val="28"/>
        </w:rPr>
        <w:t xml:space="preserve">elsősorban ” megszorítás </w:t>
      </w:r>
      <w:r>
        <w:rPr>
          <w:sz w:val="28"/>
          <w:szCs w:val="28"/>
        </w:rPr>
        <w:t xml:space="preserve">legalábbis </w:t>
      </w:r>
      <w:r w:rsidRPr="00783114">
        <w:rPr>
          <w:sz w:val="28"/>
          <w:szCs w:val="28"/>
        </w:rPr>
        <w:t>elvileg mindegyik képzési szintet és területet megengedi; a kutatás tekintetében viszont csak az egyetemen elvárt tevékenység a kutatások folytatása.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Az indokolásban olvasható: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„</w:t>
      </w:r>
      <w:r>
        <w:rPr>
          <w:sz w:val="28"/>
          <w:szCs w:val="28"/>
        </w:rPr>
        <w:t xml:space="preserve"> A rugalmas szabályozás mindazon</w:t>
      </w:r>
      <w:r w:rsidRPr="00783114">
        <w:rPr>
          <w:sz w:val="28"/>
          <w:szCs w:val="28"/>
        </w:rPr>
        <w:t xml:space="preserve"> által nem zárja ki sem a feladatok közötti átjárást,.. és a </w:t>
      </w:r>
      <w:r>
        <w:rPr>
          <w:sz w:val="28"/>
          <w:szCs w:val="28"/>
        </w:rPr>
        <w:t>„</w:t>
      </w:r>
      <w:r w:rsidRPr="00783114">
        <w:rPr>
          <w:sz w:val="28"/>
          <w:szCs w:val="28"/>
        </w:rPr>
        <w:t>főiskola feladata</w:t>
      </w:r>
      <w:r>
        <w:rPr>
          <w:sz w:val="28"/>
          <w:szCs w:val="28"/>
        </w:rPr>
        <w:t>”</w:t>
      </w:r>
      <w:r w:rsidRPr="00783114">
        <w:rPr>
          <w:sz w:val="28"/>
          <w:szCs w:val="28"/>
        </w:rPr>
        <w:t xml:space="preserve"> részben</w:t>
      </w:r>
      <w:r>
        <w:rPr>
          <w:sz w:val="28"/>
          <w:szCs w:val="28"/>
        </w:rPr>
        <w:t>(fejezetben)</w:t>
      </w:r>
      <w:r w:rsidRPr="00783114">
        <w:rPr>
          <w:sz w:val="28"/>
          <w:szCs w:val="28"/>
        </w:rPr>
        <w:t xml:space="preserve"> olvasható: „ de a főiskolán kutató tevékenység is folytatható„ megfogalmazások </w:t>
      </w:r>
      <w:r>
        <w:rPr>
          <w:sz w:val="28"/>
          <w:szCs w:val="28"/>
        </w:rPr>
        <w:t xml:space="preserve">sem </w:t>
      </w:r>
      <w:r w:rsidRPr="00783114">
        <w:rPr>
          <w:sz w:val="28"/>
          <w:szCs w:val="28"/>
        </w:rPr>
        <w:t>oldják fel az ellentmondást, ami az indoklás további, általunk is fontos megállapításai, és a főiskola feladatai között feszül: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„ A változásokkal csak azok tudnak lépést tartani, akik maguk is kutatnak……ezért a minőségi oktatás feltétele a minőségi kutatómunka,”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A tudásalapú társadalom/ gazdaság kihívása csak az a felsőoktatási intézmény képes hatékony választ adni, amely a „ tudásháromszög ” ( oktatás- kutatás –innováció ) szinergikus egységének szellemében sz</w:t>
      </w:r>
      <w:r>
        <w:rPr>
          <w:sz w:val="28"/>
          <w:szCs w:val="28"/>
        </w:rPr>
        <w:t>ervezi meg tevékenységé</w:t>
      </w:r>
      <w:r w:rsidRPr="00783114">
        <w:rPr>
          <w:sz w:val="28"/>
          <w:szCs w:val="28"/>
        </w:rPr>
        <w:t>t.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Igaz mindegyik tudományterületre , de különösen igaz a műszaki tudományok területén tevékenykedő felsőoktatási intézményekre ( legyenek egyetemek vagy főiskolák ) , hogy kutatómunkájukat a térségükben működő vállalkozások innovációs szükség</w:t>
      </w:r>
      <w:r>
        <w:rPr>
          <w:sz w:val="28"/>
          <w:szCs w:val="28"/>
        </w:rPr>
        <w:t>leteire kell építeni,  javítva azok versenyképességé</w:t>
      </w:r>
      <w:r w:rsidRPr="00783114">
        <w:rPr>
          <w:sz w:val="28"/>
          <w:szCs w:val="28"/>
        </w:rPr>
        <w:t xml:space="preserve">t, amellyel hozzájárulhatunk a munkahelyteremtéshez és a gazdasági növekedés előmozdításához, végeredményben a térségben </w:t>
      </w:r>
      <w:r>
        <w:rPr>
          <w:sz w:val="28"/>
          <w:szCs w:val="28"/>
        </w:rPr>
        <w:t>lakók</w:t>
      </w:r>
      <w:r w:rsidRPr="00783114">
        <w:rPr>
          <w:sz w:val="28"/>
          <w:szCs w:val="28"/>
        </w:rPr>
        <w:t xml:space="preserve"> életminőségének javításához.( Ez a felsőoktatás küldetése. )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Szüks</w:t>
      </w:r>
      <w:r>
        <w:rPr>
          <w:sz w:val="28"/>
          <w:szCs w:val="28"/>
        </w:rPr>
        <w:t>éges a főiskoláko</w:t>
      </w:r>
      <w:r w:rsidRPr="00783114">
        <w:rPr>
          <w:sz w:val="28"/>
          <w:szCs w:val="28"/>
        </w:rPr>
        <w:t>n  ( műszaki ) is a térségi feladatokra fókuszált ( ! ), a kritikus tömeget ( személyi feltételekben, laborparkban, pénzben ) biztosítani képes ( részben helyben, részben hálózati partnerekkel ) tudományos műhelyek, kiválósági központok, kutatási részlegek kiépítése</w:t>
      </w:r>
      <w:r>
        <w:rPr>
          <w:sz w:val="28"/>
          <w:szCs w:val="28"/>
        </w:rPr>
        <w:t>,</w:t>
      </w:r>
      <w:r w:rsidRPr="00783114">
        <w:rPr>
          <w:sz w:val="28"/>
          <w:szCs w:val="28"/>
        </w:rPr>
        <w:t xml:space="preserve"> amelyek világszínvonalon tevékenykednek, hiszen a verseny a „ világpiacon ” folyik.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A tudományos műhelyekhez, kutatórés</w:t>
      </w:r>
      <w:r>
        <w:rPr>
          <w:sz w:val="28"/>
          <w:szCs w:val="28"/>
        </w:rPr>
        <w:t>zlegekhez szervesen kötődnek a Doktori I</w:t>
      </w:r>
      <w:r w:rsidRPr="00783114">
        <w:rPr>
          <w:sz w:val="28"/>
          <w:szCs w:val="28"/>
        </w:rPr>
        <w:t>skolák, amelyek részben megsokszorozhatják a kutató</w:t>
      </w:r>
      <w:r>
        <w:rPr>
          <w:sz w:val="28"/>
          <w:szCs w:val="28"/>
        </w:rPr>
        <w:t>i</w:t>
      </w:r>
      <w:r w:rsidRPr="00783114">
        <w:rPr>
          <w:sz w:val="28"/>
          <w:szCs w:val="28"/>
        </w:rPr>
        <w:t xml:space="preserve"> kapacitást, másrészt pedig biztosít</w:t>
      </w:r>
      <w:r>
        <w:rPr>
          <w:sz w:val="28"/>
          <w:szCs w:val="28"/>
        </w:rPr>
        <w:t>hat</w:t>
      </w:r>
      <w:r w:rsidRPr="00783114">
        <w:rPr>
          <w:sz w:val="28"/>
          <w:szCs w:val="28"/>
        </w:rPr>
        <w:t>ják a fenntarthatóságot, a folytonosságot</w:t>
      </w:r>
      <w:r>
        <w:rPr>
          <w:sz w:val="28"/>
          <w:szCs w:val="28"/>
        </w:rPr>
        <w:t>, a tudományos utánpótlást</w:t>
      </w:r>
      <w:r w:rsidRPr="00783114">
        <w:rPr>
          <w:sz w:val="28"/>
          <w:szCs w:val="28"/>
        </w:rPr>
        <w:t>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 xml:space="preserve"> Főiskolák számára is szükség van további mozgósító erőre, m</w:t>
      </w:r>
      <w:r>
        <w:rPr>
          <w:sz w:val="28"/>
          <w:szCs w:val="28"/>
        </w:rPr>
        <w:t>otivációra a minőségfejlesztés (</w:t>
      </w:r>
      <w:r w:rsidRPr="00783114">
        <w:rPr>
          <w:sz w:val="28"/>
          <w:szCs w:val="28"/>
        </w:rPr>
        <w:t>oktatási, kutatási, szolgáltatás</w:t>
      </w:r>
      <w:r>
        <w:rPr>
          <w:sz w:val="28"/>
          <w:szCs w:val="28"/>
        </w:rPr>
        <w:t>i</w:t>
      </w:r>
      <w:r w:rsidRPr="00783114">
        <w:rPr>
          <w:sz w:val="28"/>
          <w:szCs w:val="28"/>
        </w:rPr>
        <w:t>) fenntarthatósága szempontjából. Az egyetemmé válás lehetősége elvileg fennáll ( ? ), de az nem könnyen teljesíthető ( 3 doktori iskola, stb. ) és nem is feltétlenül cél minden esetben.</w:t>
      </w:r>
    </w:p>
    <w:p w:rsidR="00281FE2" w:rsidRPr="00783114" w:rsidRDefault="00281FE2" w:rsidP="00BC4F16">
      <w:pPr>
        <w:jc w:val="both"/>
        <w:rPr>
          <w:sz w:val="28"/>
          <w:szCs w:val="28"/>
        </w:rPr>
      </w:pPr>
      <w:r w:rsidRPr="00783114">
        <w:rPr>
          <w:sz w:val="28"/>
          <w:szCs w:val="28"/>
        </w:rPr>
        <w:t>Ugyanakkor azon intézmények számára, amelyek egy-két terü</w:t>
      </w:r>
      <w:r>
        <w:rPr>
          <w:sz w:val="28"/>
          <w:szCs w:val="28"/>
        </w:rPr>
        <w:t>leten „ kiválósági központokat”</w:t>
      </w:r>
      <w:r w:rsidRPr="00783114">
        <w:rPr>
          <w:sz w:val="28"/>
          <w:szCs w:val="28"/>
        </w:rPr>
        <w:t>, kutató részlegeket hoznak létre</w:t>
      </w:r>
      <w:r>
        <w:rPr>
          <w:sz w:val="28"/>
          <w:szCs w:val="28"/>
        </w:rPr>
        <w:t>,</w:t>
      </w:r>
      <w:r w:rsidRPr="00783114">
        <w:rPr>
          <w:sz w:val="28"/>
          <w:szCs w:val="28"/>
        </w:rPr>
        <w:t xml:space="preserve"> hatékony, jó motiváció lehet az „ University of Aplied Sciences „” ( Gyakorlati Tudományok Egyeteme ) cím elnyerése, meghatározott kritériumok</w:t>
      </w:r>
      <w:r>
        <w:rPr>
          <w:sz w:val="28"/>
          <w:szCs w:val="28"/>
        </w:rPr>
        <w:t xml:space="preserve"> (kutatási tevékenység, másod-,és harmadlagos forrásszerzés, nemzetközi kapcslatol, stb.)</w:t>
      </w:r>
      <w:r w:rsidRPr="00783114">
        <w:rPr>
          <w:sz w:val="28"/>
          <w:szCs w:val="28"/>
        </w:rPr>
        <w:t xml:space="preserve"> alapján, pályázat keretében.</w:t>
      </w:r>
      <w:r>
        <w:rPr>
          <w:sz w:val="28"/>
          <w:szCs w:val="28"/>
        </w:rPr>
        <w:t xml:space="preserve"> Az igy elért „presztizs növekedés” jelentős mértékben hozzájárulhat a beiskolázási tevékenység, a vállalkozói-kutatói tevékenység, valamint a nemzetközi kapcsolatok(oktatási, kutatási) terén folytatott munka eredményességéhez.</w:t>
      </w:r>
    </w:p>
    <w:p w:rsidR="00281FE2" w:rsidRDefault="00281FE2" w:rsidP="00BC4F16">
      <w:pPr>
        <w:tabs>
          <w:tab w:val="left" w:pos="7740"/>
        </w:tabs>
        <w:jc w:val="both"/>
        <w:rPr>
          <w:sz w:val="28"/>
          <w:szCs w:val="28"/>
        </w:rPr>
      </w:pPr>
      <w:r w:rsidRPr="00783114">
        <w:rPr>
          <w:sz w:val="28"/>
          <w:szCs w:val="28"/>
        </w:rPr>
        <w:t>A Comenity College</w:t>
      </w:r>
      <w:r>
        <w:rPr>
          <w:sz w:val="28"/>
          <w:szCs w:val="28"/>
        </w:rPr>
        <w:t xml:space="preserve"> jellegű </w:t>
      </w:r>
      <w:r w:rsidRPr="00783114">
        <w:rPr>
          <w:sz w:val="28"/>
          <w:szCs w:val="28"/>
        </w:rPr>
        <w:t>szerepkör, bármennyire is „ társadalmi fontosságukat tekintve egyenrangúak ”</w:t>
      </w:r>
      <w:r>
        <w:rPr>
          <w:sz w:val="28"/>
          <w:szCs w:val="28"/>
        </w:rPr>
        <w:t>,</w:t>
      </w:r>
      <w:r w:rsidRPr="00783114">
        <w:rPr>
          <w:sz w:val="28"/>
          <w:szCs w:val="28"/>
        </w:rPr>
        <w:t xml:space="preserve"> kevésbé tud ösztönző erőt mozgósítani a minőségi </w:t>
      </w:r>
      <w:r w:rsidRPr="00BC4938">
        <w:rPr>
          <w:sz w:val="28"/>
          <w:szCs w:val="28"/>
        </w:rPr>
        <w:t>előrelépés terén.</w:t>
      </w:r>
    </w:p>
    <w:p w:rsidR="00281FE2" w:rsidRDefault="00281FE2" w:rsidP="00BC4F16">
      <w:pPr>
        <w:tabs>
          <w:tab w:val="left" w:pos="7740"/>
        </w:tabs>
        <w:jc w:val="both"/>
        <w:rPr>
          <w:sz w:val="28"/>
          <w:szCs w:val="28"/>
        </w:rPr>
      </w:pPr>
    </w:p>
    <w:p w:rsidR="00281FE2" w:rsidRDefault="00281FE2" w:rsidP="00164774">
      <w:pPr>
        <w:tabs>
          <w:tab w:val="left" w:pos="7740"/>
        </w:tabs>
        <w:rPr>
          <w:sz w:val="28"/>
          <w:szCs w:val="28"/>
        </w:rPr>
      </w:pPr>
    </w:p>
    <w:p w:rsidR="00281FE2" w:rsidRDefault="00281FE2" w:rsidP="00164774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t>Dunaújváros, 2010 november 10.</w:t>
      </w:r>
    </w:p>
    <w:p w:rsidR="00281FE2" w:rsidRDefault="00281FE2" w:rsidP="00164774">
      <w:pPr>
        <w:tabs>
          <w:tab w:val="left" w:pos="7740"/>
        </w:tabs>
        <w:rPr>
          <w:sz w:val="28"/>
          <w:szCs w:val="28"/>
        </w:rPr>
      </w:pPr>
    </w:p>
    <w:p w:rsidR="00281FE2" w:rsidRDefault="00281FE2" w:rsidP="00164774">
      <w:pPr>
        <w:tabs>
          <w:tab w:val="left" w:pos="7740"/>
        </w:tabs>
        <w:rPr>
          <w:sz w:val="28"/>
          <w:szCs w:val="28"/>
        </w:rPr>
      </w:pPr>
    </w:p>
    <w:p w:rsidR="00281FE2" w:rsidRPr="00926881" w:rsidRDefault="00281FE2" w:rsidP="00164774">
      <w:pPr>
        <w:tabs>
          <w:tab w:val="left" w:pos="7740"/>
        </w:tabs>
      </w:pPr>
      <w:r>
        <w:rPr>
          <w:sz w:val="28"/>
          <w:szCs w:val="28"/>
        </w:rPr>
        <w:t xml:space="preserve">                                                                                Kadocsa László</w:t>
      </w:r>
    </w:p>
    <w:sectPr w:rsidR="00281FE2" w:rsidRPr="00926881" w:rsidSect="0057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C014D"/>
    <w:multiLevelType w:val="hybridMultilevel"/>
    <w:tmpl w:val="50DA44C4"/>
    <w:lvl w:ilvl="0" w:tplc="4F4A5A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EEE"/>
    <w:rsid w:val="00013979"/>
    <w:rsid w:val="00014B66"/>
    <w:rsid w:val="00111087"/>
    <w:rsid w:val="00164774"/>
    <w:rsid w:val="001E2295"/>
    <w:rsid w:val="00252EC2"/>
    <w:rsid w:val="00281FE2"/>
    <w:rsid w:val="002D3D85"/>
    <w:rsid w:val="00304EEE"/>
    <w:rsid w:val="00471C23"/>
    <w:rsid w:val="00511AA1"/>
    <w:rsid w:val="00574377"/>
    <w:rsid w:val="0057506A"/>
    <w:rsid w:val="006B740E"/>
    <w:rsid w:val="006E13E5"/>
    <w:rsid w:val="0073459C"/>
    <w:rsid w:val="00783114"/>
    <w:rsid w:val="00926881"/>
    <w:rsid w:val="00960443"/>
    <w:rsid w:val="0097277F"/>
    <w:rsid w:val="009E5CA7"/>
    <w:rsid w:val="00A14D01"/>
    <w:rsid w:val="00A63635"/>
    <w:rsid w:val="00A77C60"/>
    <w:rsid w:val="00A830E5"/>
    <w:rsid w:val="00AA73BA"/>
    <w:rsid w:val="00B01F86"/>
    <w:rsid w:val="00B4321F"/>
    <w:rsid w:val="00BC2D06"/>
    <w:rsid w:val="00BC4938"/>
    <w:rsid w:val="00BC4F16"/>
    <w:rsid w:val="00CB7E73"/>
    <w:rsid w:val="00CE1F85"/>
    <w:rsid w:val="00E0186F"/>
    <w:rsid w:val="00EF60C4"/>
    <w:rsid w:val="00F4414F"/>
    <w:rsid w:val="00F628E7"/>
    <w:rsid w:val="00F71EEF"/>
    <w:rsid w:val="00FC194F"/>
    <w:rsid w:val="00FE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7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788</Words>
  <Characters>5443</Characters>
  <Application>Microsoft Office Outlook</Application>
  <DocSecurity>0</DocSecurity>
  <Lines>0</Lines>
  <Paragraphs>0</Paragraphs>
  <ScaleCrop>false</ScaleCrop>
  <Company>BSAFTPZ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Pentelenyi Pal</cp:lastModifiedBy>
  <cp:revision>3</cp:revision>
  <cp:lastPrinted>2010-11-25T08:51:00Z</cp:lastPrinted>
  <dcterms:created xsi:type="dcterms:W3CDTF">2010-12-06T19:49:00Z</dcterms:created>
  <dcterms:modified xsi:type="dcterms:W3CDTF">2010-12-06T20:56:00Z</dcterms:modified>
</cp:coreProperties>
</file>